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F42A6" w:rsidTr="004F42A6">
        <w:tc>
          <w:tcPr>
            <w:tcW w:w="4649" w:type="dxa"/>
          </w:tcPr>
          <w:p w:rsidR="004F42A6" w:rsidRDefault="004F42A6">
            <w:r>
              <w:t>TANZANIA DEVELOPMENT</w:t>
            </w:r>
          </w:p>
        </w:tc>
        <w:tc>
          <w:tcPr>
            <w:tcW w:w="4649" w:type="dxa"/>
          </w:tcPr>
          <w:p w:rsidR="004F42A6" w:rsidRDefault="00EA193B">
            <w:r>
              <w:t>STATEMENT</w:t>
            </w:r>
          </w:p>
        </w:tc>
        <w:tc>
          <w:tcPr>
            <w:tcW w:w="4650" w:type="dxa"/>
          </w:tcPr>
          <w:p w:rsidR="004F42A6" w:rsidRDefault="00EA193B">
            <w:r>
              <w:t>PROOF / EXAMPLE</w:t>
            </w:r>
          </w:p>
        </w:tc>
      </w:tr>
      <w:tr w:rsidR="004F42A6" w:rsidTr="004F42A6">
        <w:tc>
          <w:tcPr>
            <w:tcW w:w="4649" w:type="dxa"/>
          </w:tcPr>
          <w:p w:rsidR="004F42A6" w:rsidRDefault="00EA193B">
            <w:r>
              <w:t>ECONOMIC</w:t>
            </w:r>
          </w:p>
        </w:tc>
        <w:tc>
          <w:tcPr>
            <w:tcW w:w="4649" w:type="dxa"/>
          </w:tcPr>
          <w:p w:rsidR="004F42A6" w:rsidRDefault="00EA193B">
            <w:r>
              <w:t>Tanzania was the second least unequal nation in East Africa in 2014 but inequalities are rising</w:t>
            </w:r>
          </w:p>
          <w:p w:rsidR="00725CBE" w:rsidRPr="00F36C53" w:rsidRDefault="00F36C53">
            <w:pPr>
              <w:rPr>
                <w:b/>
              </w:rPr>
            </w:pPr>
            <w:r w:rsidRPr="00F36C53">
              <w:rPr>
                <w:b/>
              </w:rPr>
              <w:t>(</w:t>
            </w:r>
            <w:r w:rsidR="00725CBE" w:rsidRPr="00F36C53">
              <w:rPr>
                <w:b/>
              </w:rPr>
              <w:t>N.B. US$1 = 2240 TZS</w:t>
            </w:r>
            <w:r w:rsidRPr="00F36C53">
              <w:rPr>
                <w:b/>
              </w:rPr>
              <w:t>)</w:t>
            </w:r>
          </w:p>
        </w:tc>
        <w:tc>
          <w:tcPr>
            <w:tcW w:w="4650" w:type="dxa"/>
          </w:tcPr>
          <w:p w:rsidR="004F42A6" w:rsidRDefault="00EA193B" w:rsidP="00725CBE">
            <w:pPr>
              <w:pStyle w:val="ListParagraph"/>
              <w:numPr>
                <w:ilvl w:val="0"/>
                <w:numId w:val="1"/>
              </w:numPr>
            </w:pPr>
            <w:r>
              <w:t>In 2007, the richest 10 percent of Tanzanians earned 1.65 times the income of the poorest 40 percent of their compatriots.</w:t>
            </w:r>
          </w:p>
          <w:p w:rsidR="00725CBE" w:rsidRDefault="00725CBE" w:rsidP="00725CB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F42A6" w:rsidTr="004F42A6">
        <w:tc>
          <w:tcPr>
            <w:tcW w:w="4649" w:type="dxa"/>
          </w:tcPr>
          <w:p w:rsidR="004F42A6" w:rsidRDefault="00EA193B">
            <w:r>
              <w:t>SPATIAL</w:t>
            </w:r>
          </w:p>
        </w:tc>
        <w:tc>
          <w:tcPr>
            <w:tcW w:w="4649" w:type="dxa"/>
          </w:tcPr>
          <w:p w:rsidR="004F42A6" w:rsidRDefault="00725CBE">
            <w:r>
              <w:t>There are dramatic disparities among Ta</w:t>
            </w:r>
            <w:r>
              <w:t>nzania’s regions. Dar-</w:t>
            </w:r>
            <w:proofErr w:type="spellStart"/>
            <w:r>
              <w:t>es</w:t>
            </w:r>
            <w:proofErr w:type="spellEnd"/>
            <w:r>
              <w:t>-Salaam</w:t>
            </w:r>
            <w:r>
              <w:t xml:space="preserve"> is the richest region in Tanzania.</w:t>
            </w:r>
            <w:r w:rsidR="00232CE9">
              <w:t xml:space="preserve"> </w:t>
            </w:r>
          </w:p>
        </w:tc>
        <w:tc>
          <w:tcPr>
            <w:tcW w:w="4650" w:type="dxa"/>
          </w:tcPr>
          <w:p w:rsidR="004F42A6" w:rsidRDefault="00725CBE">
            <w:r>
              <w:t>The gap in the per capita GDP ac</w:t>
            </w:r>
            <w:r>
              <w:t>ross regions in Tanzania is</w:t>
            </w:r>
            <w:r>
              <w:t xml:space="preserve"> considerable, with Dar-</w:t>
            </w:r>
            <w:proofErr w:type="spellStart"/>
            <w:r>
              <w:t>es</w:t>
            </w:r>
            <w:proofErr w:type="spellEnd"/>
            <w:r>
              <w:t xml:space="preserve">-Salaam recording the highest per capita of TZS 1.9 million, while </w:t>
            </w:r>
            <w:proofErr w:type="spellStart"/>
            <w:r>
              <w:t>Singida</w:t>
            </w:r>
            <w:proofErr w:type="spellEnd"/>
            <w:r>
              <w:t xml:space="preserve"> and </w:t>
            </w:r>
            <w:proofErr w:type="spellStart"/>
            <w:r>
              <w:t>Kigoma</w:t>
            </w:r>
            <w:proofErr w:type="spellEnd"/>
            <w:r>
              <w:t xml:space="preserve"> at 0.6 million and TZS 0.7 million, respectively, score the lowest in the country.</w:t>
            </w:r>
          </w:p>
        </w:tc>
      </w:tr>
      <w:tr w:rsidR="004F42A6" w:rsidTr="004F42A6">
        <w:tc>
          <w:tcPr>
            <w:tcW w:w="4649" w:type="dxa"/>
          </w:tcPr>
          <w:p w:rsidR="004F42A6" w:rsidRDefault="00EA193B">
            <w:r>
              <w:t>EDUCATION</w:t>
            </w:r>
          </w:p>
        </w:tc>
        <w:tc>
          <w:tcPr>
            <w:tcW w:w="4649" w:type="dxa"/>
          </w:tcPr>
          <w:p w:rsidR="004F42A6" w:rsidRDefault="00F36C53" w:rsidP="00232CE9">
            <w:pPr>
              <w:pStyle w:val="ListParagraph"/>
              <w:numPr>
                <w:ilvl w:val="0"/>
                <w:numId w:val="2"/>
              </w:numPr>
            </w:pPr>
            <w:r>
              <w:t>University graduates, who represent a mere 3 percent of the population, earn more than twice of the income of those who completed secondary education.</w:t>
            </w:r>
          </w:p>
          <w:p w:rsidR="00232CE9" w:rsidRDefault="00232CE9" w:rsidP="00232CE9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:rsidR="00232CE9" w:rsidRDefault="00232CE9" w:rsidP="00232CE9">
            <w:pPr>
              <w:pStyle w:val="ListParagraph"/>
              <w:numPr>
                <w:ilvl w:val="0"/>
                <w:numId w:val="2"/>
              </w:numPr>
            </w:pPr>
            <w:r>
              <w:t>Wealth</w:t>
            </w:r>
          </w:p>
        </w:tc>
        <w:tc>
          <w:tcPr>
            <w:tcW w:w="4650" w:type="dxa"/>
          </w:tcPr>
          <w:p w:rsidR="004F42A6" w:rsidRDefault="004F42A6"/>
        </w:tc>
      </w:tr>
      <w:tr w:rsidR="004F42A6" w:rsidTr="004F42A6">
        <w:tc>
          <w:tcPr>
            <w:tcW w:w="4649" w:type="dxa"/>
          </w:tcPr>
          <w:p w:rsidR="004F42A6" w:rsidRDefault="00232CE9">
            <w:r>
              <w:t>EMPLOYMENT</w:t>
            </w:r>
          </w:p>
        </w:tc>
        <w:tc>
          <w:tcPr>
            <w:tcW w:w="4649" w:type="dxa"/>
          </w:tcPr>
          <w:p w:rsidR="004F42A6" w:rsidRDefault="004F42A6"/>
        </w:tc>
        <w:tc>
          <w:tcPr>
            <w:tcW w:w="4650" w:type="dxa"/>
          </w:tcPr>
          <w:p w:rsidR="004F42A6" w:rsidRDefault="00434246">
            <w:r>
              <w:t>Young women (10 percent) are facing a higher unemployment rate than their male counterparts (7 percent)</w:t>
            </w:r>
          </w:p>
        </w:tc>
        <w:bookmarkStart w:id="0" w:name="_GoBack"/>
        <w:bookmarkEnd w:id="0"/>
      </w:tr>
      <w:tr w:rsidR="00232CE9" w:rsidTr="004F42A6">
        <w:tc>
          <w:tcPr>
            <w:tcW w:w="4649" w:type="dxa"/>
          </w:tcPr>
          <w:p w:rsidR="00232CE9" w:rsidRDefault="00232CE9" w:rsidP="00232CE9">
            <w:r>
              <w:t>WAGES</w:t>
            </w:r>
          </w:p>
        </w:tc>
        <w:tc>
          <w:tcPr>
            <w:tcW w:w="4649" w:type="dxa"/>
          </w:tcPr>
          <w:p w:rsidR="00232CE9" w:rsidRDefault="00232CE9" w:rsidP="00232CE9"/>
        </w:tc>
        <w:tc>
          <w:tcPr>
            <w:tcW w:w="4650" w:type="dxa"/>
          </w:tcPr>
          <w:p w:rsidR="00232CE9" w:rsidRDefault="00232CE9" w:rsidP="00232CE9"/>
        </w:tc>
      </w:tr>
      <w:tr w:rsidR="00232CE9" w:rsidTr="004F42A6">
        <w:tc>
          <w:tcPr>
            <w:tcW w:w="4649" w:type="dxa"/>
          </w:tcPr>
          <w:p w:rsidR="00232CE9" w:rsidRDefault="00232CE9" w:rsidP="00232CE9">
            <w:r>
              <w:t>HEALTH</w:t>
            </w:r>
          </w:p>
        </w:tc>
        <w:tc>
          <w:tcPr>
            <w:tcW w:w="4649" w:type="dxa"/>
          </w:tcPr>
          <w:p w:rsidR="00232CE9" w:rsidRDefault="00232CE9" w:rsidP="00232CE9">
            <w:pPr>
              <w:pStyle w:val="ListParagraph"/>
              <w:numPr>
                <w:ilvl w:val="0"/>
                <w:numId w:val="3"/>
              </w:numPr>
            </w:pPr>
            <w:r>
              <w:t>Diseases</w:t>
            </w:r>
          </w:p>
          <w:p w:rsidR="00232CE9" w:rsidRDefault="00232CE9" w:rsidP="00232CE9">
            <w:pPr>
              <w:pStyle w:val="ListParagraph"/>
              <w:numPr>
                <w:ilvl w:val="0"/>
                <w:numId w:val="3"/>
              </w:numPr>
            </w:pPr>
            <w:r>
              <w:t>Stunting of growth</w:t>
            </w:r>
          </w:p>
          <w:p w:rsidR="00232CE9" w:rsidRDefault="00232CE9" w:rsidP="00232CE9">
            <w:pPr>
              <w:pStyle w:val="ListParagraph"/>
              <w:numPr>
                <w:ilvl w:val="0"/>
                <w:numId w:val="3"/>
              </w:numPr>
            </w:pPr>
            <w:r>
              <w:t>Infant Mortality</w:t>
            </w:r>
          </w:p>
        </w:tc>
        <w:tc>
          <w:tcPr>
            <w:tcW w:w="4650" w:type="dxa"/>
          </w:tcPr>
          <w:p w:rsidR="00232CE9" w:rsidRDefault="00232CE9" w:rsidP="00232CE9"/>
        </w:tc>
      </w:tr>
      <w:tr w:rsidR="00232CE9" w:rsidTr="004F42A6">
        <w:tc>
          <w:tcPr>
            <w:tcW w:w="4649" w:type="dxa"/>
          </w:tcPr>
          <w:p w:rsidR="00232CE9" w:rsidRDefault="00232CE9" w:rsidP="00232CE9">
            <w:r>
              <w:t>POLITICAL</w:t>
            </w:r>
          </w:p>
        </w:tc>
        <w:tc>
          <w:tcPr>
            <w:tcW w:w="4649" w:type="dxa"/>
          </w:tcPr>
          <w:p w:rsidR="00232CE9" w:rsidRDefault="00232CE9" w:rsidP="00232CE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50" w:type="dxa"/>
          </w:tcPr>
          <w:p w:rsidR="00232CE9" w:rsidRDefault="00232CE9" w:rsidP="00232CE9"/>
        </w:tc>
      </w:tr>
    </w:tbl>
    <w:p w:rsidR="00252E7D" w:rsidRDefault="00434246"/>
    <w:sectPr w:rsidR="00252E7D" w:rsidSect="004F42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1A69"/>
    <w:multiLevelType w:val="hybridMultilevel"/>
    <w:tmpl w:val="B55E4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529A6"/>
    <w:multiLevelType w:val="hybridMultilevel"/>
    <w:tmpl w:val="E45E8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1EE2"/>
    <w:multiLevelType w:val="hybridMultilevel"/>
    <w:tmpl w:val="1890B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A6"/>
    <w:rsid w:val="00232CE9"/>
    <w:rsid w:val="00434246"/>
    <w:rsid w:val="004F42A6"/>
    <w:rsid w:val="005C5E37"/>
    <w:rsid w:val="00725CBE"/>
    <w:rsid w:val="00841B46"/>
    <w:rsid w:val="00EA193B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CF18"/>
  <w15:chartTrackingRefBased/>
  <w15:docId w15:val="{A3B8CD51-FE12-437D-A048-CFFBCAB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Raynes</dc:creator>
  <cp:keywords/>
  <dc:description/>
  <cp:lastModifiedBy>Nev Raynes</cp:lastModifiedBy>
  <cp:revision>4</cp:revision>
  <dcterms:created xsi:type="dcterms:W3CDTF">2017-07-23T04:28:00Z</dcterms:created>
  <dcterms:modified xsi:type="dcterms:W3CDTF">2017-07-23T06:12:00Z</dcterms:modified>
</cp:coreProperties>
</file>