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1B" w:rsidRPr="00724B1B" w:rsidRDefault="00724B1B" w:rsidP="00724B1B">
      <w:pPr>
        <w:shd w:val="clear" w:color="auto" w:fill="FFFFFF"/>
        <w:spacing w:after="225" w:line="240" w:lineRule="auto"/>
        <w:outlineLvl w:val="0"/>
        <w:rPr>
          <w:rFonts w:ascii="Myriad Pro" w:eastAsia="Times New Roman" w:hAnsi="Myriad Pro" w:cs="Times New Roman"/>
          <w:color w:val="444444"/>
          <w:kern w:val="36"/>
          <w:sz w:val="42"/>
          <w:szCs w:val="42"/>
          <w:lang w:eastAsia="en-NZ"/>
        </w:rPr>
      </w:pPr>
      <w:proofErr w:type="spellStart"/>
      <w:r w:rsidRPr="00724B1B">
        <w:rPr>
          <w:rFonts w:ascii="Myriad Pro" w:eastAsia="Times New Roman" w:hAnsi="Myriad Pro" w:cs="Times New Roman"/>
          <w:color w:val="444444"/>
          <w:kern w:val="36"/>
          <w:sz w:val="42"/>
          <w:szCs w:val="42"/>
          <w:lang w:eastAsia="en-NZ"/>
        </w:rPr>
        <w:t>Rotorua</w:t>
      </w:r>
      <w:proofErr w:type="spellEnd"/>
      <w:r w:rsidRPr="00724B1B">
        <w:rPr>
          <w:rFonts w:ascii="Myriad Pro" w:eastAsia="Times New Roman" w:hAnsi="Myriad Pro" w:cs="Times New Roman"/>
          <w:color w:val="444444"/>
          <w:kern w:val="36"/>
          <w:sz w:val="42"/>
          <w:szCs w:val="42"/>
          <w:lang w:eastAsia="en-NZ"/>
        </w:rPr>
        <w:t xml:space="preserve"> Tourism</w:t>
      </w:r>
    </w:p>
    <w:p w:rsidR="00724B1B" w:rsidRPr="00724B1B" w:rsidRDefault="00724B1B" w:rsidP="00724B1B">
      <w:pPr>
        <w:shd w:val="clear" w:color="auto" w:fill="FFFFFF"/>
        <w:spacing w:after="75" w:line="240" w:lineRule="auto"/>
        <w:outlineLvl w:val="2"/>
        <w:rPr>
          <w:rFonts w:ascii="Verdana" w:eastAsia="Times New Roman" w:hAnsi="Verdana" w:cs="Times New Roman"/>
          <w:b/>
          <w:bCs/>
          <w:color w:val="007078"/>
          <w:sz w:val="24"/>
          <w:szCs w:val="24"/>
          <w:lang w:eastAsia="en-NZ"/>
        </w:rPr>
      </w:pPr>
      <w:r w:rsidRPr="00724B1B">
        <w:rPr>
          <w:rFonts w:ascii="Verdana" w:eastAsia="Times New Roman" w:hAnsi="Verdana" w:cs="Times New Roman"/>
          <w:b/>
          <w:bCs/>
          <w:color w:val="007078"/>
          <w:sz w:val="24"/>
          <w:szCs w:val="24"/>
          <w:lang w:eastAsia="en-NZ"/>
        </w:rPr>
        <w:t>Key Facts and Figures</w:t>
      </w:r>
    </w:p>
    <w:p w:rsidR="00724B1B" w:rsidRPr="00724B1B" w:rsidRDefault="00724B1B" w:rsidP="00724B1B">
      <w:pPr>
        <w:shd w:val="clear" w:color="auto" w:fill="FFFFFF"/>
        <w:spacing w:after="225" w:line="270" w:lineRule="atLeast"/>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 xml:space="preserve">For the year ending December 2010 the Tourism Strategy Group of the Ministry of Tourism estimates there were 3.2 million visitor arrivals to </w:t>
      </w:r>
      <w:proofErr w:type="spellStart"/>
      <w:r w:rsidRPr="00724B1B">
        <w:rPr>
          <w:rFonts w:ascii="Verdana" w:eastAsia="Times New Roman" w:hAnsi="Verdana" w:cs="Times New Roman"/>
          <w:color w:val="444444"/>
          <w:sz w:val="18"/>
          <w:szCs w:val="18"/>
          <w:lang w:eastAsia="en-NZ"/>
        </w:rPr>
        <w:t>Rotorua</w:t>
      </w:r>
      <w:proofErr w:type="spellEnd"/>
      <w:r w:rsidRPr="00724B1B">
        <w:rPr>
          <w:rFonts w:ascii="Verdana" w:eastAsia="Times New Roman" w:hAnsi="Verdana" w:cs="Times New Roman"/>
          <w:color w:val="444444"/>
          <w:sz w:val="18"/>
          <w:szCs w:val="18"/>
          <w:lang w:eastAsia="en-NZ"/>
        </w:rPr>
        <w:t xml:space="preserve">, who collectively are estimated to have spent $551 million during their stay in </w:t>
      </w:r>
      <w:proofErr w:type="spellStart"/>
      <w:r w:rsidRPr="00724B1B">
        <w:rPr>
          <w:rFonts w:ascii="Verdana" w:eastAsia="Times New Roman" w:hAnsi="Verdana" w:cs="Times New Roman"/>
          <w:color w:val="444444"/>
          <w:sz w:val="18"/>
          <w:szCs w:val="18"/>
          <w:lang w:eastAsia="en-NZ"/>
        </w:rPr>
        <w:t>Rotorua</w:t>
      </w:r>
      <w:proofErr w:type="spellEnd"/>
      <w:r w:rsidRPr="00724B1B">
        <w:rPr>
          <w:rFonts w:ascii="Verdana" w:eastAsia="Times New Roman" w:hAnsi="Verdana" w:cs="Times New Roman"/>
          <w:color w:val="444444"/>
          <w:sz w:val="18"/>
          <w:szCs w:val="18"/>
          <w:lang w:eastAsia="en-NZ"/>
        </w:rPr>
        <w:t>.</w:t>
      </w:r>
    </w:p>
    <w:p w:rsidR="00724B1B" w:rsidRDefault="00724B1B" w:rsidP="00724B1B">
      <w:pPr>
        <w:shd w:val="clear" w:color="auto" w:fill="FFFFFF"/>
        <w:spacing w:after="0" w:line="270" w:lineRule="atLeast"/>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 xml:space="preserve">Of the 3.2 million visitor arrivals to </w:t>
      </w:r>
      <w:proofErr w:type="spellStart"/>
      <w:r w:rsidRPr="00724B1B">
        <w:rPr>
          <w:rFonts w:ascii="Verdana" w:eastAsia="Times New Roman" w:hAnsi="Verdana" w:cs="Times New Roman"/>
          <w:color w:val="444444"/>
          <w:sz w:val="18"/>
          <w:szCs w:val="18"/>
          <w:lang w:eastAsia="en-NZ"/>
        </w:rPr>
        <w:t>Rotorua</w:t>
      </w:r>
      <w:proofErr w:type="spellEnd"/>
      <w:r w:rsidRPr="00724B1B">
        <w:rPr>
          <w:rFonts w:ascii="Verdana" w:eastAsia="Times New Roman" w:hAnsi="Verdana" w:cs="Times New Roman"/>
          <w:color w:val="444444"/>
          <w:sz w:val="18"/>
          <w:szCs w:val="18"/>
          <w:lang w:eastAsia="en-NZ"/>
        </w:rPr>
        <w:t xml:space="preserve"> there were 1.5 million </w:t>
      </w:r>
      <w:r w:rsidRPr="00724B1B">
        <w:rPr>
          <w:rFonts w:ascii="Verdana" w:eastAsia="Times New Roman" w:hAnsi="Verdana" w:cs="Times New Roman"/>
          <w:b/>
          <w:bCs/>
          <w:color w:val="444444"/>
          <w:sz w:val="18"/>
          <w:szCs w:val="18"/>
          <w:lang w:eastAsia="en-NZ"/>
        </w:rPr>
        <w:t>overnight visitors </w:t>
      </w:r>
      <w:r w:rsidRPr="00724B1B">
        <w:rPr>
          <w:rFonts w:ascii="Verdana" w:eastAsia="Times New Roman" w:hAnsi="Verdana" w:cs="Times New Roman"/>
          <w:color w:val="444444"/>
          <w:sz w:val="18"/>
          <w:szCs w:val="18"/>
          <w:lang w:eastAsia="en-NZ"/>
        </w:rPr>
        <w:t xml:space="preserve">who collectively stayed 3.4 million visitor nights in </w:t>
      </w:r>
      <w:proofErr w:type="spellStart"/>
      <w:r w:rsidRPr="00724B1B">
        <w:rPr>
          <w:rFonts w:ascii="Verdana" w:eastAsia="Times New Roman" w:hAnsi="Verdana" w:cs="Times New Roman"/>
          <w:color w:val="444444"/>
          <w:sz w:val="18"/>
          <w:szCs w:val="18"/>
          <w:lang w:eastAsia="en-NZ"/>
        </w:rPr>
        <w:t>Rotorua</w:t>
      </w:r>
      <w:proofErr w:type="spellEnd"/>
      <w:r w:rsidRPr="00724B1B">
        <w:rPr>
          <w:rFonts w:ascii="Verdana" w:eastAsia="Times New Roman" w:hAnsi="Verdana" w:cs="Times New Roman"/>
          <w:color w:val="444444"/>
          <w:sz w:val="18"/>
          <w:szCs w:val="18"/>
          <w:lang w:eastAsia="en-NZ"/>
        </w:rPr>
        <w:t>, which is equivalent to an average of 2.2 nights per overnight visitor.  The average length of stay for international visitors was 2.1 nights, while for domestic visitors it was 2.3 nights.   </w:t>
      </w:r>
    </w:p>
    <w:p w:rsidR="00724B1B" w:rsidRPr="00724B1B" w:rsidRDefault="00724B1B" w:rsidP="00724B1B">
      <w:pPr>
        <w:shd w:val="clear" w:color="auto" w:fill="FFFFFF"/>
        <w:spacing w:after="0" w:line="270" w:lineRule="atLeast"/>
        <w:rPr>
          <w:rFonts w:ascii="Verdana" w:eastAsia="Times New Roman" w:hAnsi="Verdana" w:cs="Times New Roman"/>
          <w:color w:val="444444"/>
          <w:sz w:val="18"/>
          <w:szCs w:val="18"/>
          <w:lang w:eastAsia="en-NZ"/>
        </w:rPr>
      </w:pPr>
    </w:p>
    <w:p w:rsidR="00724B1B" w:rsidRDefault="00724B1B" w:rsidP="00724B1B">
      <w:pPr>
        <w:shd w:val="clear" w:color="auto" w:fill="FFFFFF"/>
        <w:spacing w:after="0" w:line="270" w:lineRule="atLeast"/>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 xml:space="preserve">Auckland is </w:t>
      </w:r>
      <w:proofErr w:type="spellStart"/>
      <w:r w:rsidRPr="00724B1B">
        <w:rPr>
          <w:rFonts w:ascii="Verdana" w:eastAsia="Times New Roman" w:hAnsi="Verdana" w:cs="Times New Roman"/>
          <w:color w:val="444444"/>
          <w:sz w:val="18"/>
          <w:szCs w:val="18"/>
          <w:lang w:eastAsia="en-NZ"/>
        </w:rPr>
        <w:t>Rotorua's</w:t>
      </w:r>
      <w:proofErr w:type="spellEnd"/>
      <w:r w:rsidRPr="00724B1B">
        <w:rPr>
          <w:rFonts w:ascii="Verdana" w:eastAsia="Times New Roman" w:hAnsi="Verdana" w:cs="Times New Roman"/>
          <w:b/>
          <w:bCs/>
          <w:color w:val="444444"/>
          <w:sz w:val="18"/>
          <w:szCs w:val="18"/>
          <w:lang w:eastAsia="en-NZ"/>
        </w:rPr>
        <w:t> single largest source market</w:t>
      </w:r>
      <w:r w:rsidRPr="00724B1B">
        <w:rPr>
          <w:rFonts w:ascii="Verdana" w:eastAsia="Times New Roman" w:hAnsi="Verdana" w:cs="Times New Roman"/>
          <w:color w:val="444444"/>
          <w:sz w:val="18"/>
          <w:szCs w:val="18"/>
          <w:lang w:eastAsia="en-NZ"/>
        </w:rPr>
        <w:t> – it accounts for approximately 25% of total visitor days (</w:t>
      </w:r>
      <w:proofErr w:type="spellStart"/>
      <w:r w:rsidRPr="00724B1B">
        <w:rPr>
          <w:rFonts w:ascii="Verdana" w:eastAsia="Times New Roman" w:hAnsi="Verdana" w:cs="Times New Roman"/>
          <w:color w:val="444444"/>
          <w:sz w:val="18"/>
          <w:szCs w:val="18"/>
          <w:lang w:eastAsia="en-NZ"/>
        </w:rPr>
        <w:t>ie</w:t>
      </w:r>
      <w:proofErr w:type="spellEnd"/>
      <w:r w:rsidRPr="00724B1B">
        <w:rPr>
          <w:rFonts w:ascii="Verdana" w:eastAsia="Times New Roman" w:hAnsi="Verdana" w:cs="Times New Roman"/>
          <w:color w:val="444444"/>
          <w:sz w:val="18"/>
          <w:szCs w:val="18"/>
          <w:lang w:eastAsia="en-NZ"/>
        </w:rPr>
        <w:t xml:space="preserve">. visitor nights plus day visitors). Other key domestic markets for </w:t>
      </w:r>
      <w:proofErr w:type="spellStart"/>
      <w:r w:rsidRPr="00724B1B">
        <w:rPr>
          <w:rFonts w:ascii="Verdana" w:eastAsia="Times New Roman" w:hAnsi="Verdana" w:cs="Times New Roman"/>
          <w:color w:val="444444"/>
          <w:sz w:val="18"/>
          <w:szCs w:val="18"/>
          <w:lang w:eastAsia="en-NZ"/>
        </w:rPr>
        <w:t>Rotorua</w:t>
      </w:r>
      <w:proofErr w:type="spellEnd"/>
      <w:r w:rsidRPr="00724B1B">
        <w:rPr>
          <w:rFonts w:ascii="Verdana" w:eastAsia="Times New Roman" w:hAnsi="Verdana" w:cs="Times New Roman"/>
          <w:color w:val="444444"/>
          <w:sz w:val="18"/>
          <w:szCs w:val="18"/>
          <w:lang w:eastAsia="en-NZ"/>
        </w:rPr>
        <w:t xml:space="preserve"> are Bay of Plenty and Waikato.</w:t>
      </w:r>
    </w:p>
    <w:p w:rsidR="00724B1B" w:rsidRPr="00724B1B" w:rsidRDefault="00724B1B" w:rsidP="00724B1B">
      <w:pPr>
        <w:shd w:val="clear" w:color="auto" w:fill="FFFFFF"/>
        <w:spacing w:after="0" w:line="270" w:lineRule="atLeast"/>
        <w:rPr>
          <w:rFonts w:ascii="Verdana" w:eastAsia="Times New Roman" w:hAnsi="Verdana" w:cs="Times New Roman"/>
          <w:color w:val="444444"/>
          <w:sz w:val="18"/>
          <w:szCs w:val="18"/>
          <w:lang w:eastAsia="en-NZ"/>
        </w:rPr>
      </w:pPr>
    </w:p>
    <w:p w:rsidR="00724B1B" w:rsidRPr="00724B1B" w:rsidRDefault="00724B1B" w:rsidP="00724B1B">
      <w:pPr>
        <w:shd w:val="clear" w:color="auto" w:fill="FFFFFF"/>
        <w:spacing w:after="0" w:line="270" w:lineRule="atLeast"/>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 xml:space="preserve">Australia is </w:t>
      </w:r>
      <w:proofErr w:type="spellStart"/>
      <w:r w:rsidRPr="00724B1B">
        <w:rPr>
          <w:rFonts w:ascii="Verdana" w:eastAsia="Times New Roman" w:hAnsi="Verdana" w:cs="Times New Roman"/>
          <w:color w:val="444444"/>
          <w:sz w:val="18"/>
          <w:szCs w:val="18"/>
          <w:lang w:eastAsia="en-NZ"/>
        </w:rPr>
        <w:t>Rotorua's</w:t>
      </w:r>
      <w:proofErr w:type="spellEnd"/>
      <w:r w:rsidRPr="00724B1B">
        <w:rPr>
          <w:rFonts w:ascii="Verdana" w:eastAsia="Times New Roman" w:hAnsi="Verdana" w:cs="Times New Roman"/>
          <w:b/>
          <w:bCs/>
          <w:color w:val="444444"/>
          <w:sz w:val="18"/>
          <w:szCs w:val="18"/>
          <w:lang w:eastAsia="en-NZ"/>
        </w:rPr>
        <w:t> largest international market</w:t>
      </w:r>
      <w:r w:rsidRPr="00724B1B">
        <w:rPr>
          <w:rFonts w:ascii="Verdana" w:eastAsia="Times New Roman" w:hAnsi="Verdana" w:cs="Times New Roman"/>
          <w:color w:val="444444"/>
          <w:sz w:val="18"/>
          <w:szCs w:val="18"/>
          <w:lang w:eastAsia="en-NZ"/>
        </w:rPr>
        <w:t xml:space="preserve"> – it accounts for approximately 7% of total visitor days. Other key international markets for </w:t>
      </w:r>
      <w:proofErr w:type="spellStart"/>
      <w:r w:rsidRPr="00724B1B">
        <w:rPr>
          <w:rFonts w:ascii="Verdana" w:eastAsia="Times New Roman" w:hAnsi="Verdana" w:cs="Times New Roman"/>
          <w:color w:val="444444"/>
          <w:sz w:val="18"/>
          <w:szCs w:val="18"/>
          <w:lang w:eastAsia="en-NZ"/>
        </w:rPr>
        <w:t>Rotorua</w:t>
      </w:r>
      <w:proofErr w:type="spellEnd"/>
      <w:r w:rsidRPr="00724B1B">
        <w:rPr>
          <w:rFonts w:ascii="Verdana" w:eastAsia="Times New Roman" w:hAnsi="Verdana" w:cs="Times New Roman"/>
          <w:color w:val="444444"/>
          <w:sz w:val="18"/>
          <w:szCs w:val="18"/>
          <w:lang w:eastAsia="en-NZ"/>
        </w:rPr>
        <w:t xml:space="preserve"> are United Kingdom, USA, South Korea, Germany, China and Japan.</w:t>
      </w:r>
    </w:p>
    <w:p w:rsidR="00473AAE" w:rsidRDefault="00A24CBB"/>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09"/>
        <w:gridCol w:w="1524"/>
        <w:gridCol w:w="1556"/>
        <w:gridCol w:w="1056"/>
        <w:gridCol w:w="1345"/>
        <w:gridCol w:w="847"/>
        <w:gridCol w:w="1473"/>
      </w:tblGrid>
      <w:tr w:rsidR="00724B1B" w:rsidRPr="00724B1B" w:rsidTr="00724B1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0" w:line="270" w:lineRule="atLeast"/>
              <w:rPr>
                <w:rFonts w:ascii="Verdana" w:eastAsia="Times New Roman" w:hAnsi="Verdana" w:cs="Times New Roman"/>
                <w:color w:val="444444"/>
                <w:sz w:val="18"/>
                <w:szCs w:val="18"/>
                <w:lang w:eastAsia="en-NZ"/>
              </w:rPr>
            </w:pPr>
            <w:r w:rsidRPr="00724B1B">
              <w:rPr>
                <w:rFonts w:ascii="Verdana" w:eastAsia="Times New Roman" w:hAnsi="Verdana" w:cs="Times New Roman"/>
                <w:b/>
                <w:bCs/>
                <w:color w:val="444444"/>
                <w:sz w:val="18"/>
                <w:szCs w:val="18"/>
                <w:lang w:eastAsia="en-NZ"/>
              </w:rPr>
              <w:t>Visitor Origin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0"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b/>
                <w:bCs/>
                <w:color w:val="444444"/>
                <w:sz w:val="18"/>
                <w:szCs w:val="18"/>
                <w:lang w:eastAsia="en-NZ"/>
              </w:rPr>
              <w:t>Visitor Expenditure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0"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b/>
                <w:bCs/>
                <w:color w:val="444444"/>
                <w:sz w:val="18"/>
                <w:szCs w:val="18"/>
                <w:lang w:eastAsia="en-NZ"/>
              </w:rPr>
              <w:t>Total    Visitors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0"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b/>
                <w:bCs/>
                <w:color w:val="444444"/>
                <w:sz w:val="18"/>
                <w:szCs w:val="18"/>
                <w:lang w:eastAsia="en-NZ"/>
              </w:rPr>
              <w:t>Day</w:t>
            </w:r>
            <w:r w:rsidRPr="00724B1B">
              <w:rPr>
                <w:rFonts w:ascii="Verdana" w:eastAsia="Times New Roman" w:hAnsi="Verdana" w:cs="Times New Roman"/>
                <w:b/>
                <w:bCs/>
                <w:color w:val="444444"/>
                <w:sz w:val="18"/>
                <w:szCs w:val="18"/>
                <w:lang w:eastAsia="en-NZ"/>
              </w:rPr>
              <w:br/>
              <w:t>Visitors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0"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b/>
                <w:bCs/>
                <w:color w:val="444444"/>
                <w:sz w:val="18"/>
                <w:szCs w:val="18"/>
                <w:lang w:eastAsia="en-NZ"/>
              </w:rPr>
              <w:t>Overnight Visitors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0"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b/>
                <w:bCs/>
                <w:color w:val="444444"/>
                <w:sz w:val="18"/>
                <w:szCs w:val="18"/>
                <w:lang w:eastAsia="en-NZ"/>
              </w:rPr>
              <w:t>Length</w:t>
            </w:r>
            <w:r w:rsidRPr="00724B1B">
              <w:rPr>
                <w:rFonts w:ascii="Verdana" w:eastAsia="Times New Roman" w:hAnsi="Verdana" w:cs="Times New Roman"/>
                <w:b/>
                <w:bCs/>
                <w:color w:val="444444"/>
                <w:sz w:val="18"/>
                <w:szCs w:val="18"/>
                <w:lang w:eastAsia="en-NZ"/>
              </w:rPr>
              <w:br/>
              <w:t>of Stay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0"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b/>
                <w:bCs/>
                <w:color w:val="444444"/>
                <w:sz w:val="18"/>
                <w:szCs w:val="18"/>
                <w:lang w:eastAsia="en-NZ"/>
              </w:rPr>
              <w:t>Visitor  Nights</w:t>
            </w:r>
          </w:p>
        </w:tc>
      </w:tr>
      <w:tr w:rsidR="00724B1B" w:rsidRPr="00724B1B" w:rsidTr="00724B1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Auckland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688,000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275,000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413,000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2.4 nights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1,002,000</w:t>
            </w:r>
          </w:p>
        </w:tc>
      </w:tr>
      <w:tr w:rsidR="00724B1B" w:rsidRPr="00724B1B" w:rsidTr="00724B1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Waikato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658,000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500,000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158,000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1.9 nights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296,000</w:t>
            </w:r>
          </w:p>
        </w:tc>
      </w:tr>
      <w:tr w:rsidR="00724B1B" w:rsidRPr="00724B1B" w:rsidTr="00724B1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Bay of Plenty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652,000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577,000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75,000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2.1 nights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161,000</w:t>
            </w:r>
          </w:p>
        </w:tc>
      </w:tr>
      <w:tr w:rsidR="00724B1B" w:rsidRPr="00724B1B" w:rsidTr="00724B1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Wellington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120,000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48,000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72,000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2.2 nights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159,000</w:t>
            </w:r>
          </w:p>
        </w:tc>
      </w:tr>
      <w:tr w:rsidR="00724B1B" w:rsidRPr="00724B1B" w:rsidTr="00724B1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Other NZ regions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273,000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112,000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161,000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2.5 nights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225"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color w:val="444444"/>
                <w:sz w:val="18"/>
                <w:szCs w:val="18"/>
                <w:lang w:eastAsia="en-NZ"/>
              </w:rPr>
              <w:t>399,000</w:t>
            </w:r>
          </w:p>
        </w:tc>
      </w:tr>
      <w:tr w:rsidR="00724B1B" w:rsidRPr="00724B1B" w:rsidTr="00724B1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0" w:line="270" w:lineRule="atLeast"/>
              <w:rPr>
                <w:rFonts w:ascii="Verdana" w:eastAsia="Times New Roman" w:hAnsi="Verdana" w:cs="Times New Roman"/>
                <w:color w:val="444444"/>
                <w:sz w:val="18"/>
                <w:szCs w:val="18"/>
                <w:lang w:eastAsia="en-NZ"/>
              </w:rPr>
            </w:pPr>
            <w:r w:rsidRPr="00724B1B">
              <w:rPr>
                <w:rFonts w:ascii="Verdana" w:eastAsia="Times New Roman" w:hAnsi="Verdana" w:cs="Times New Roman"/>
                <w:b/>
                <w:bCs/>
                <w:color w:val="444444"/>
                <w:sz w:val="18"/>
                <w:szCs w:val="18"/>
                <w:lang w:eastAsia="en-NZ"/>
              </w:rPr>
              <w:t>Total Domestic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0"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b/>
                <w:bCs/>
                <w:color w:val="444444"/>
                <w:sz w:val="18"/>
                <w:szCs w:val="18"/>
                <w:lang w:eastAsia="en-NZ"/>
              </w:rPr>
              <w:t>$295 million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0"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b/>
                <w:bCs/>
                <w:color w:val="444444"/>
                <w:sz w:val="18"/>
                <w:szCs w:val="18"/>
                <w:lang w:eastAsia="en-NZ"/>
              </w:rPr>
              <w:t>2,391,000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0"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b/>
                <w:bCs/>
                <w:color w:val="444444"/>
                <w:sz w:val="18"/>
                <w:szCs w:val="18"/>
                <w:lang w:eastAsia="en-NZ"/>
              </w:rPr>
              <w:t>1,512,000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0"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b/>
                <w:bCs/>
                <w:color w:val="444444"/>
                <w:sz w:val="18"/>
                <w:szCs w:val="18"/>
                <w:lang w:eastAsia="en-NZ"/>
              </w:rPr>
              <w:t>879,000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0"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b/>
                <w:bCs/>
                <w:color w:val="444444"/>
                <w:sz w:val="18"/>
                <w:szCs w:val="18"/>
                <w:lang w:eastAsia="en-NZ"/>
              </w:rPr>
              <w:t>2.3 nights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24B1B" w:rsidRPr="00724B1B" w:rsidRDefault="00724B1B" w:rsidP="00724B1B">
            <w:pPr>
              <w:spacing w:after="0" w:line="270" w:lineRule="atLeast"/>
              <w:jc w:val="center"/>
              <w:rPr>
                <w:rFonts w:ascii="Verdana" w:eastAsia="Times New Roman" w:hAnsi="Verdana" w:cs="Times New Roman"/>
                <w:color w:val="444444"/>
                <w:sz w:val="18"/>
                <w:szCs w:val="18"/>
                <w:lang w:eastAsia="en-NZ"/>
              </w:rPr>
            </w:pPr>
            <w:r w:rsidRPr="00724B1B">
              <w:rPr>
                <w:rFonts w:ascii="Verdana" w:eastAsia="Times New Roman" w:hAnsi="Verdana" w:cs="Times New Roman"/>
                <w:b/>
                <w:bCs/>
                <w:color w:val="444444"/>
                <w:sz w:val="18"/>
                <w:szCs w:val="18"/>
                <w:lang w:eastAsia="en-NZ"/>
              </w:rPr>
              <w:t>2,017,000</w:t>
            </w:r>
          </w:p>
        </w:tc>
      </w:tr>
    </w:tbl>
    <w:p w:rsidR="00724B1B" w:rsidRDefault="00724B1B">
      <w:bookmarkStart w:id="0" w:name="_GoBack"/>
      <w:bookmarkEnd w:id="0"/>
    </w:p>
    <w:p w:rsidR="00724B1B" w:rsidRDefault="00724B1B"/>
    <w:p w:rsidR="00724B1B" w:rsidRDefault="00724B1B"/>
    <w:sectPr w:rsidR="00724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1B"/>
    <w:rsid w:val="00266A77"/>
    <w:rsid w:val="00335725"/>
    <w:rsid w:val="00724B1B"/>
    <w:rsid w:val="00A24C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52773-A4E1-45B7-BDA6-0D6C7671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4B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724B1B"/>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B1B"/>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724B1B"/>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724B1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724B1B"/>
  </w:style>
  <w:style w:type="character" w:styleId="Strong">
    <w:name w:val="Strong"/>
    <w:basedOn w:val="DefaultParagraphFont"/>
    <w:uiPriority w:val="22"/>
    <w:qFormat/>
    <w:rsid w:val="00724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34181">
      <w:bodyDiv w:val="1"/>
      <w:marLeft w:val="0"/>
      <w:marRight w:val="0"/>
      <w:marTop w:val="0"/>
      <w:marBottom w:val="0"/>
      <w:divBdr>
        <w:top w:val="none" w:sz="0" w:space="0" w:color="auto"/>
        <w:left w:val="none" w:sz="0" w:space="0" w:color="auto"/>
        <w:bottom w:val="none" w:sz="0" w:space="0" w:color="auto"/>
        <w:right w:val="none" w:sz="0" w:space="0" w:color="auto"/>
      </w:divBdr>
    </w:div>
    <w:div w:id="18519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Elim Christian College</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Raynes</dc:creator>
  <cp:keywords/>
  <dc:description/>
  <cp:lastModifiedBy>Neville Raynes</cp:lastModifiedBy>
  <cp:revision>2</cp:revision>
  <dcterms:created xsi:type="dcterms:W3CDTF">2014-09-03T00:55:00Z</dcterms:created>
  <dcterms:modified xsi:type="dcterms:W3CDTF">2014-09-03T00:55:00Z</dcterms:modified>
</cp:coreProperties>
</file>