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34" w:rsidRPr="00580034" w:rsidRDefault="00580034" w:rsidP="00E40ABA">
      <w:pPr>
        <w:rPr>
          <w:rFonts w:ascii="Maiandra GD" w:eastAsia="Times New Roman" w:hAnsi="Maiandra GD" w:cs="Times New Roman"/>
          <w:b/>
          <w:sz w:val="24"/>
          <w:szCs w:val="24"/>
          <w:u w:val="single"/>
          <w:lang w:eastAsia="en-NZ"/>
        </w:rPr>
      </w:pPr>
      <w:r>
        <w:rPr>
          <w:noProof/>
          <w:lang w:eastAsia="en-NZ"/>
        </w:rPr>
        <w:drawing>
          <wp:anchor distT="0" distB="0" distL="114300" distR="114300" simplePos="0" relativeHeight="251658240" behindDoc="1" locked="0" layoutInCell="1" allowOverlap="1">
            <wp:simplePos x="0" y="0"/>
            <wp:positionH relativeFrom="column">
              <wp:posOffset>4356100</wp:posOffset>
            </wp:positionH>
            <wp:positionV relativeFrom="paragraph">
              <wp:posOffset>25400</wp:posOffset>
            </wp:positionV>
            <wp:extent cx="2216785" cy="1759585"/>
            <wp:effectExtent l="19050" t="0" r="0" b="0"/>
            <wp:wrapTight wrapText="bothSides">
              <wp:wrapPolygon edited="0">
                <wp:start x="-186" y="0"/>
                <wp:lineTo x="-186" y="21280"/>
                <wp:lineTo x="21532" y="21280"/>
                <wp:lineTo x="21532" y="0"/>
                <wp:lineTo x="-186"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6785" cy="1759585"/>
                    </a:xfrm>
                    <a:prstGeom prst="rect">
                      <a:avLst/>
                    </a:prstGeom>
                  </pic:spPr>
                </pic:pic>
              </a:graphicData>
            </a:graphic>
          </wp:anchor>
        </w:drawing>
      </w:r>
      <w:r w:rsidRPr="00580034">
        <w:rPr>
          <w:rFonts w:ascii="Maiandra GD" w:eastAsia="Times New Roman" w:hAnsi="Maiandra GD" w:cs="Times New Roman"/>
          <w:b/>
          <w:sz w:val="24"/>
          <w:szCs w:val="24"/>
          <w:u w:val="single"/>
          <w:lang w:eastAsia="en-NZ"/>
        </w:rPr>
        <w:t>T</w:t>
      </w:r>
      <w:r w:rsidRPr="005C71AE">
        <w:rPr>
          <w:rFonts w:ascii="Maiandra GD" w:eastAsia="Times New Roman" w:hAnsi="Maiandra GD" w:cs="Times New Roman"/>
          <w:b/>
          <w:sz w:val="24"/>
          <w:szCs w:val="24"/>
          <w:u w:val="single"/>
          <w:lang w:eastAsia="en-NZ"/>
        </w:rPr>
        <w:t xml:space="preserve">he </w:t>
      </w:r>
      <w:r w:rsidRPr="005C71AE">
        <w:rPr>
          <w:rFonts w:ascii="Maiandra GD" w:eastAsia="Times New Roman" w:hAnsi="Maiandra GD" w:cs="Times New Roman"/>
          <w:b/>
          <w:bCs/>
          <w:sz w:val="24"/>
          <w:szCs w:val="24"/>
          <w:u w:val="single"/>
          <w:lang w:eastAsia="en-NZ"/>
        </w:rPr>
        <w:t>Robert Taylor Homes</w:t>
      </w:r>
      <w:r w:rsidRPr="005C71AE">
        <w:rPr>
          <w:rFonts w:ascii="Maiandra GD" w:eastAsia="Times New Roman" w:hAnsi="Maiandra GD" w:cs="Times New Roman"/>
          <w:b/>
          <w:sz w:val="24"/>
          <w:szCs w:val="24"/>
          <w:u w:val="single"/>
          <w:lang w:eastAsia="en-NZ"/>
        </w:rPr>
        <w:t xml:space="preserve"> Public Housing Development</w:t>
      </w:r>
    </w:p>
    <w:p w:rsidR="00E40ABA" w:rsidRPr="00280A60" w:rsidRDefault="00E40ABA" w:rsidP="00E23ADF">
      <w:pPr>
        <w:spacing w:after="0"/>
        <w:jc w:val="both"/>
        <w:rPr>
          <w:rFonts w:ascii="Maiandra GD" w:eastAsia="Times New Roman" w:hAnsi="Maiandra GD" w:cs="Times New Roman"/>
          <w:lang w:eastAsia="en-NZ"/>
        </w:rPr>
      </w:pPr>
      <w:r w:rsidRPr="00BC530C">
        <w:rPr>
          <w:rFonts w:ascii="Maiandra GD" w:eastAsia="Times New Roman" w:hAnsi="Maiandra GD" w:cs="Times New Roman"/>
          <w:lang w:eastAsia="en-NZ"/>
        </w:rPr>
        <w:t>T</w:t>
      </w:r>
      <w:r w:rsidRPr="005C71AE">
        <w:rPr>
          <w:rFonts w:ascii="Maiandra GD" w:eastAsia="Times New Roman" w:hAnsi="Maiandra GD" w:cs="Times New Roman"/>
          <w:lang w:eastAsia="en-NZ"/>
        </w:rPr>
        <w:t xml:space="preserve">he </w:t>
      </w:r>
      <w:r w:rsidRPr="005C71AE">
        <w:rPr>
          <w:rFonts w:ascii="Maiandra GD" w:eastAsia="Times New Roman" w:hAnsi="Maiandra GD" w:cs="Times New Roman"/>
          <w:bCs/>
          <w:lang w:eastAsia="en-NZ"/>
        </w:rPr>
        <w:t>Robert Taylor Homes</w:t>
      </w:r>
      <w:r w:rsidRPr="00BC530C">
        <w:rPr>
          <w:rFonts w:ascii="Maiandra GD" w:eastAsia="Times New Roman" w:hAnsi="Maiandra GD" w:cs="Times New Roman"/>
          <w:lang w:eastAsia="en-NZ"/>
        </w:rPr>
        <w:t xml:space="preserve"> wa</w:t>
      </w:r>
      <w:r w:rsidRPr="005C71AE">
        <w:rPr>
          <w:rFonts w:ascii="Maiandra GD" w:eastAsia="Times New Roman" w:hAnsi="Maiandra GD" w:cs="Times New Roman"/>
          <w:lang w:eastAsia="en-NZ"/>
        </w:rPr>
        <w:t>s a public housing development completed in</w:t>
      </w:r>
      <w:r w:rsidRPr="00280A60">
        <w:rPr>
          <w:rFonts w:ascii="Maiandra GD" w:eastAsia="Times New Roman" w:hAnsi="Maiandra GD" w:cs="Times New Roman"/>
          <w:lang w:eastAsia="en-NZ"/>
        </w:rPr>
        <w:t xml:space="preserve"> 1962</w:t>
      </w:r>
      <w:r w:rsidRPr="005C71AE">
        <w:rPr>
          <w:rFonts w:ascii="Maiandra GD" w:eastAsia="Times New Roman" w:hAnsi="Maiandra GD" w:cs="Times New Roman"/>
          <w:lang w:eastAsia="en-NZ"/>
        </w:rPr>
        <w:t xml:space="preserve"> and named for</w:t>
      </w:r>
      <w:r w:rsidRPr="00280A60">
        <w:rPr>
          <w:rFonts w:ascii="Maiandra GD" w:eastAsia="Times New Roman" w:hAnsi="Maiandra GD" w:cs="Times New Roman"/>
          <w:lang w:eastAsia="en-NZ"/>
        </w:rPr>
        <w:t xml:space="preserve"> after Robert Taylor who was</w:t>
      </w:r>
      <w:r w:rsidRPr="005C71AE">
        <w:rPr>
          <w:rFonts w:ascii="Maiandra GD" w:eastAsia="Times New Roman" w:hAnsi="Maiandra GD" w:cs="Times New Roman"/>
          <w:lang w:eastAsia="en-NZ"/>
        </w:rPr>
        <w:t xml:space="preserve"> an African American activist and</w:t>
      </w:r>
      <w:r w:rsidRPr="00280A60">
        <w:rPr>
          <w:rFonts w:ascii="Maiandra GD" w:eastAsia="Times New Roman" w:hAnsi="Maiandra GD" w:cs="Times New Roman"/>
          <w:lang w:eastAsia="en-NZ"/>
        </w:rPr>
        <w:t xml:space="preserve"> a Chicago Housing Authority (CHA) board member</w:t>
      </w:r>
      <w:r w:rsidR="00280A60" w:rsidRPr="00280A60">
        <w:rPr>
          <w:rFonts w:ascii="Maiandra GD" w:eastAsia="Times New Roman" w:hAnsi="Maiandra GD" w:cs="Times New Roman"/>
          <w:lang w:eastAsia="en-NZ"/>
        </w:rPr>
        <w:t>.</w:t>
      </w:r>
      <w:r w:rsidRPr="005C71AE">
        <w:rPr>
          <w:rFonts w:ascii="Maiandra GD" w:eastAsia="Times New Roman" w:hAnsi="Maiandra GD" w:cs="Times New Roman"/>
          <w:lang w:eastAsia="en-NZ"/>
        </w:rPr>
        <w:t xml:space="preserve"> </w:t>
      </w:r>
    </w:p>
    <w:p w:rsidR="008275EA" w:rsidRDefault="00E40ABA" w:rsidP="00E23ADF">
      <w:pPr>
        <w:spacing w:after="0"/>
        <w:jc w:val="both"/>
        <w:rPr>
          <w:rFonts w:ascii="Maiandra GD" w:eastAsia="Times New Roman" w:hAnsi="Maiandra GD" w:cs="Times New Roman"/>
          <w:lang w:eastAsia="en-NZ"/>
        </w:rPr>
      </w:pPr>
      <w:r w:rsidRPr="005C71AE">
        <w:rPr>
          <w:rFonts w:ascii="Maiandra GD" w:eastAsia="Times New Roman" w:hAnsi="Maiandra GD" w:cs="Times New Roman"/>
          <w:lang w:eastAsia="en-NZ"/>
        </w:rPr>
        <w:t>At one time, it was the largest public housing development in the country, and it was intended to offer decent affordable housing.</w:t>
      </w:r>
      <w:r w:rsidR="008275EA" w:rsidRPr="008275EA">
        <w:rPr>
          <w:rFonts w:ascii="Maiandra GD" w:eastAsia="Times New Roman" w:hAnsi="Maiandra GD" w:cs="Times New Roman"/>
          <w:lang w:eastAsia="en-NZ"/>
        </w:rPr>
        <w:t xml:space="preserve">  </w:t>
      </w:r>
    </w:p>
    <w:p w:rsidR="00F8732C" w:rsidRDefault="00E40ABA" w:rsidP="00E23ADF">
      <w:pPr>
        <w:spacing w:after="0"/>
        <w:jc w:val="both"/>
        <w:rPr>
          <w:rFonts w:ascii="Maiandra GD" w:eastAsia="Times New Roman" w:hAnsi="Maiandra GD" w:cs="Times New Roman"/>
          <w:lang w:eastAsia="en-NZ"/>
        </w:rPr>
      </w:pPr>
      <w:r w:rsidRPr="00280A60">
        <w:rPr>
          <w:rFonts w:ascii="Maiandra GD" w:hAnsi="Maiandra GD"/>
        </w:rPr>
        <w:t>"This is a great thing for the city. It provides decent housing for fine families."</w:t>
      </w:r>
      <w:r w:rsidRPr="005C71AE">
        <w:rPr>
          <w:rFonts w:ascii="Maiandra GD" w:eastAsia="Times New Roman" w:hAnsi="Maiandra GD" w:cs="Times New Roman"/>
          <w:lang w:eastAsia="en-NZ"/>
        </w:rPr>
        <w:t xml:space="preserve"> </w:t>
      </w:r>
    </w:p>
    <w:p w:rsidR="008275EA" w:rsidRPr="008275EA" w:rsidRDefault="00F8732C" w:rsidP="00E23ADF">
      <w:pPr>
        <w:spacing w:after="0"/>
        <w:jc w:val="both"/>
        <w:rPr>
          <w:rFonts w:ascii="Maiandra GD" w:hAnsi="Maiandra GD"/>
        </w:rPr>
      </w:pPr>
      <w:r>
        <w:rPr>
          <w:noProof/>
          <w:lang w:eastAsia="en-NZ"/>
        </w:rPr>
        <w:drawing>
          <wp:anchor distT="0" distB="0" distL="114300" distR="114300" simplePos="0" relativeHeight="251659264" behindDoc="1" locked="0" layoutInCell="1" allowOverlap="1">
            <wp:simplePos x="0" y="0"/>
            <wp:positionH relativeFrom="column">
              <wp:posOffset>-110490</wp:posOffset>
            </wp:positionH>
            <wp:positionV relativeFrom="paragraph">
              <wp:posOffset>45720</wp:posOffset>
            </wp:positionV>
            <wp:extent cx="2827655" cy="2018030"/>
            <wp:effectExtent l="19050" t="0" r="0" b="0"/>
            <wp:wrapTight wrapText="bothSides">
              <wp:wrapPolygon edited="0">
                <wp:start x="-146" y="0"/>
                <wp:lineTo x="-146" y="21410"/>
                <wp:lineTo x="21537" y="21410"/>
                <wp:lineTo x="21537" y="0"/>
                <wp:lineTo x="-14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27655" cy="2018030"/>
                    </a:xfrm>
                    <a:prstGeom prst="rect">
                      <a:avLst/>
                    </a:prstGeom>
                  </pic:spPr>
                </pic:pic>
              </a:graphicData>
            </a:graphic>
          </wp:anchor>
        </w:drawing>
      </w:r>
      <w:r w:rsidR="00E40ABA" w:rsidRPr="005C71AE">
        <w:rPr>
          <w:rFonts w:ascii="Maiandra GD" w:eastAsia="Times New Roman" w:hAnsi="Maiandra GD" w:cs="Times New Roman"/>
          <w:lang w:eastAsia="en-NZ"/>
        </w:rPr>
        <w:t>It was composed of 28 high-rise buildings with 16 stories each, with a total of 4,415 units, mostly arranged in U-shaped clusters of t</w:t>
      </w:r>
      <w:r w:rsidR="00E40ABA" w:rsidRPr="00280A60">
        <w:rPr>
          <w:rFonts w:ascii="Maiandra GD" w:eastAsia="Times New Roman" w:hAnsi="Maiandra GD" w:cs="Times New Roman"/>
          <w:lang w:eastAsia="en-NZ"/>
        </w:rPr>
        <w:t xml:space="preserve">hree, stretching for three kilometres. </w:t>
      </w:r>
      <w:r w:rsidR="00E40ABA" w:rsidRPr="005C71AE">
        <w:rPr>
          <w:rFonts w:ascii="Maiandra GD" w:eastAsia="Times New Roman" w:hAnsi="Maiandra GD" w:cs="Times New Roman"/>
          <w:lang w:eastAsia="en-NZ"/>
        </w:rPr>
        <w:t xml:space="preserve"> </w:t>
      </w:r>
      <w:r w:rsidR="00E40ABA" w:rsidRPr="00280A60">
        <w:rPr>
          <w:rFonts w:ascii="Maiandra GD" w:eastAsia="Times New Roman" w:hAnsi="Maiandra GD" w:cs="Times New Roman"/>
          <w:lang w:eastAsia="en-NZ"/>
        </w:rPr>
        <w:t xml:space="preserve">It </w:t>
      </w:r>
      <w:r w:rsidR="00E40ABA" w:rsidRPr="00280A60">
        <w:rPr>
          <w:rFonts w:ascii="Maiandra GD" w:hAnsi="Maiandra GD"/>
        </w:rPr>
        <w:t xml:space="preserve">formed a kind of concrete curtain for traffic passing by on the nearby Dan Ryan Expressway.  </w:t>
      </w:r>
      <w:r w:rsidR="00BC530C" w:rsidRPr="00BC530C">
        <w:rPr>
          <w:rFonts w:ascii="Maiandra GD" w:hAnsi="Maiandra GD"/>
        </w:rPr>
        <w:t xml:space="preserve">Although </w:t>
      </w:r>
      <w:r w:rsidR="00D81E2A">
        <w:rPr>
          <w:rFonts w:ascii="Maiandra GD" w:hAnsi="Maiandra GD"/>
        </w:rPr>
        <w:t xml:space="preserve">it was </w:t>
      </w:r>
      <w:r w:rsidR="00BC530C" w:rsidRPr="00BC530C">
        <w:rPr>
          <w:rFonts w:ascii="Maiandra GD" w:hAnsi="Maiandra GD"/>
        </w:rPr>
        <w:t>meant to be an improvement over the slums they replaced, the buildings turned into hot zones for a host of social problems.</w:t>
      </w:r>
      <w:r w:rsidR="00BC530C" w:rsidRPr="00280A60">
        <w:rPr>
          <w:rFonts w:ascii="Maiandra GD" w:hAnsi="Maiandra GD"/>
          <w:b/>
          <w:bCs/>
          <w:sz w:val="18"/>
          <w:szCs w:val="18"/>
        </w:rPr>
        <w:t xml:space="preserve"> </w:t>
      </w:r>
      <w:r w:rsidR="008275EA">
        <w:rPr>
          <w:rFonts w:ascii="Maiandra GD" w:hAnsi="Maiandra GD"/>
          <w:b/>
          <w:bCs/>
          <w:sz w:val="18"/>
          <w:szCs w:val="18"/>
        </w:rPr>
        <w:t xml:space="preserve">  </w:t>
      </w:r>
      <w:r w:rsidR="008275EA">
        <w:rPr>
          <w:rFonts w:ascii="Maiandra GD" w:hAnsi="Maiandra GD"/>
        </w:rPr>
        <w:t>The ho</w:t>
      </w:r>
      <w:r w:rsidR="008275EA" w:rsidRPr="008275EA">
        <w:rPr>
          <w:rFonts w:ascii="Maiandra GD" w:hAnsi="Maiandra GD"/>
        </w:rPr>
        <w:t>us</w:t>
      </w:r>
      <w:r w:rsidR="008275EA">
        <w:rPr>
          <w:rFonts w:ascii="Maiandra GD" w:hAnsi="Maiandra GD"/>
        </w:rPr>
        <w:t xml:space="preserve">ing project was </w:t>
      </w:r>
      <w:r w:rsidR="008275EA" w:rsidRPr="008275EA">
        <w:rPr>
          <w:rFonts w:ascii="Maiandra GD" w:hAnsi="Maiandra GD"/>
        </w:rPr>
        <w:t xml:space="preserve">supposed to be </w:t>
      </w:r>
      <w:r w:rsidR="008275EA">
        <w:rPr>
          <w:rFonts w:ascii="Maiandra GD" w:hAnsi="Maiandra GD"/>
        </w:rPr>
        <w:t xml:space="preserve">a </w:t>
      </w:r>
      <w:r w:rsidR="00D17DF8">
        <w:rPr>
          <w:rFonts w:ascii="Maiandra GD" w:hAnsi="Maiandra GD"/>
        </w:rPr>
        <w:t>‘half way house’</w:t>
      </w:r>
      <w:r w:rsidR="008275EA" w:rsidRPr="008275EA">
        <w:rPr>
          <w:rFonts w:ascii="Maiandra GD" w:hAnsi="Maiandra GD"/>
        </w:rPr>
        <w:t xml:space="preserve"> on the</w:t>
      </w:r>
      <w:r w:rsidR="008275EA">
        <w:rPr>
          <w:rFonts w:ascii="Maiandra GD" w:hAnsi="Maiandra GD"/>
        </w:rPr>
        <w:t xml:space="preserve"> road to a better life, but it</w:t>
      </w:r>
      <w:r w:rsidR="008275EA" w:rsidRPr="008275EA">
        <w:rPr>
          <w:rFonts w:ascii="Maiandra GD" w:hAnsi="Maiandra GD"/>
        </w:rPr>
        <w:t xml:space="preserve"> quickly became </w:t>
      </w:r>
      <w:r w:rsidR="008275EA">
        <w:rPr>
          <w:rFonts w:ascii="Maiandra GD" w:hAnsi="Maiandra GD"/>
        </w:rPr>
        <w:t>a dead end</w:t>
      </w:r>
      <w:r w:rsidR="008275EA" w:rsidRPr="008275EA">
        <w:rPr>
          <w:rFonts w:ascii="Maiandra GD" w:hAnsi="Maiandra GD"/>
        </w:rPr>
        <w:t xml:space="preserve"> for most residents. Robert Taylor Homes was America's largest public-housing project and evolved into an emblem of failure.</w:t>
      </w:r>
    </w:p>
    <w:p w:rsidR="00E23ADF" w:rsidRDefault="00280A60" w:rsidP="00E23ADF">
      <w:r>
        <w:t xml:space="preserve">   </w:t>
      </w:r>
      <w:r w:rsidR="00F8732C">
        <w:t xml:space="preserve">              </w:t>
      </w:r>
      <w:r w:rsidR="00BC530C">
        <w:rPr>
          <w:rFonts w:ascii="Maiandra GD" w:hAnsi="Maiandra GD"/>
          <w:sz w:val="18"/>
          <w:szCs w:val="18"/>
        </w:rPr>
        <w:t>T</w:t>
      </w:r>
      <w:r w:rsidR="00E40ABA" w:rsidRPr="00280A60">
        <w:rPr>
          <w:rFonts w:ascii="Maiandra GD" w:hAnsi="Maiandra GD"/>
          <w:sz w:val="18"/>
          <w:szCs w:val="18"/>
        </w:rPr>
        <w:t xml:space="preserve">he Robert Taylor Homes </w:t>
      </w:r>
    </w:p>
    <w:p w:rsidR="00E40ABA" w:rsidRPr="00E23ADF" w:rsidRDefault="00580034" w:rsidP="00D81E2A">
      <w:pPr>
        <w:spacing w:after="0"/>
        <w:jc w:val="both"/>
      </w:pPr>
      <w:r>
        <w:rPr>
          <w:noProof/>
          <w:lang w:eastAsia="en-NZ"/>
        </w:rPr>
        <w:drawing>
          <wp:anchor distT="0" distB="0" distL="114300" distR="114300" simplePos="0" relativeHeight="251660288" behindDoc="1" locked="0" layoutInCell="1" allowOverlap="1">
            <wp:simplePos x="0" y="0"/>
            <wp:positionH relativeFrom="column">
              <wp:posOffset>3975735</wp:posOffset>
            </wp:positionH>
            <wp:positionV relativeFrom="paragraph">
              <wp:posOffset>123190</wp:posOffset>
            </wp:positionV>
            <wp:extent cx="2795270" cy="1911985"/>
            <wp:effectExtent l="0" t="0" r="5080" b="0"/>
            <wp:wrapTight wrapText="bothSides">
              <wp:wrapPolygon edited="0">
                <wp:start x="0" y="0"/>
                <wp:lineTo x="0" y="21306"/>
                <wp:lineTo x="21492" y="21306"/>
                <wp:lineTo x="2149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157"/>
                    <a:stretch/>
                  </pic:blipFill>
                  <pic:spPr bwMode="auto">
                    <a:xfrm>
                      <a:off x="0" y="0"/>
                      <a:ext cx="2795270" cy="19119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E40ABA" w:rsidRPr="005C71AE">
        <w:rPr>
          <w:rFonts w:ascii="Maiandra GD" w:eastAsia="Times New Roman" w:hAnsi="Maiandra GD" w:cs="Times New Roman"/>
          <w:lang w:eastAsia="en-NZ"/>
        </w:rPr>
        <w:t>Planned for 11,000 inhabitants, the Robert Taylor Homes housed up to a peak of 27,000 people.</w:t>
      </w:r>
      <w:r w:rsidR="00E40ABA" w:rsidRPr="00580034">
        <w:rPr>
          <w:rFonts w:ascii="Maiandra GD" w:eastAsia="Times New Roman" w:hAnsi="Maiandra GD" w:cs="Times New Roman"/>
          <w:lang w:eastAsia="en-NZ"/>
        </w:rPr>
        <w:t xml:space="preserve">  The housing area</w:t>
      </w:r>
      <w:r w:rsidR="00280A60" w:rsidRPr="00580034">
        <w:rPr>
          <w:rFonts w:ascii="Maiandra GD" w:eastAsia="Times New Roman" w:hAnsi="Maiandra GD" w:cs="Times New Roman"/>
          <w:lang w:eastAsia="en-NZ"/>
        </w:rPr>
        <w:t xml:space="preserve"> was one of the poorest</w:t>
      </w:r>
      <w:r w:rsidR="00E40ABA" w:rsidRPr="00580034">
        <w:rPr>
          <w:rFonts w:ascii="Maiandra GD" w:eastAsia="Times New Roman" w:hAnsi="Maiandra GD" w:cs="Times New Roman"/>
          <w:lang w:eastAsia="en-NZ"/>
        </w:rPr>
        <w:t xml:space="preserve"> in the USA</w:t>
      </w:r>
      <w:r>
        <w:rPr>
          <w:rFonts w:ascii="Maiandra GD" w:eastAsia="Times New Roman" w:hAnsi="Maiandra GD" w:cs="Times New Roman"/>
          <w:lang w:eastAsia="en-NZ"/>
        </w:rPr>
        <w:t xml:space="preserve">.  </w:t>
      </w:r>
      <w:r w:rsidRPr="00580034">
        <w:rPr>
          <w:rFonts w:ascii="Maiandra GD" w:hAnsi="Maiandra GD"/>
        </w:rPr>
        <w:t>With drab exteriors and chain-link fences on the balcon</w:t>
      </w:r>
      <w:r>
        <w:rPr>
          <w:rFonts w:ascii="Maiandra GD" w:hAnsi="Maiandra GD"/>
        </w:rPr>
        <w:t>ies,</w:t>
      </w:r>
      <w:r w:rsidRPr="00580034">
        <w:rPr>
          <w:rFonts w:ascii="Maiandra GD" w:hAnsi="Maiandra GD"/>
        </w:rPr>
        <w:t xml:space="preserve"> Robert Taylor Homes came to be seen by many residents and by out</w:t>
      </w:r>
      <w:r>
        <w:rPr>
          <w:rFonts w:ascii="Maiandra GD" w:hAnsi="Maiandra GD"/>
        </w:rPr>
        <w:t xml:space="preserve">siders as prisons for the poor.  </w:t>
      </w:r>
      <w:r w:rsidR="00E40ABA" w:rsidRPr="00580034">
        <w:rPr>
          <w:rFonts w:ascii="Maiandra GD" w:eastAsia="Times New Roman" w:hAnsi="Maiandra GD" w:cs="Times New Roman"/>
          <w:lang w:eastAsia="en-NZ"/>
        </w:rPr>
        <w:t>At one point 95%</w:t>
      </w:r>
      <w:r>
        <w:rPr>
          <w:rFonts w:ascii="Maiandra GD" w:eastAsia="Times New Roman" w:hAnsi="Maiandra GD" w:cs="Times New Roman"/>
          <w:lang w:eastAsia="en-NZ"/>
        </w:rPr>
        <w:t xml:space="preserve"> of the</w:t>
      </w:r>
      <w:r w:rsidR="00E40ABA" w:rsidRPr="005C71AE">
        <w:rPr>
          <w:rFonts w:ascii="Maiandra GD" w:eastAsia="Times New Roman" w:hAnsi="Maiandra GD" w:cs="Times New Roman"/>
          <w:lang w:eastAsia="en-NZ"/>
        </w:rPr>
        <w:t xml:space="preserve"> 27,0</w:t>
      </w:r>
      <w:r w:rsidR="00E40ABA" w:rsidRPr="00580034">
        <w:rPr>
          <w:rFonts w:ascii="Maiandra GD" w:eastAsia="Times New Roman" w:hAnsi="Maiandra GD" w:cs="Times New Roman"/>
          <w:lang w:eastAsia="en-NZ"/>
        </w:rPr>
        <w:t xml:space="preserve">00 residents were </w:t>
      </w:r>
      <w:r w:rsidR="00280A60" w:rsidRPr="00580034">
        <w:rPr>
          <w:rFonts w:ascii="Maiandra GD" w:eastAsia="Times New Roman" w:hAnsi="Maiandra GD" w:cs="Times New Roman"/>
          <w:lang w:eastAsia="en-NZ"/>
        </w:rPr>
        <w:t>unemployed</w:t>
      </w:r>
      <w:r w:rsidR="00E40ABA" w:rsidRPr="00580034">
        <w:rPr>
          <w:rFonts w:ascii="Maiandra GD" w:eastAsia="Times New Roman" w:hAnsi="Maiandra GD" w:cs="Times New Roman"/>
          <w:lang w:eastAsia="en-NZ"/>
        </w:rPr>
        <w:t>.  40%</w:t>
      </w:r>
      <w:r w:rsidR="00E40ABA" w:rsidRPr="005C71AE">
        <w:rPr>
          <w:rFonts w:ascii="Maiandra GD" w:eastAsia="Times New Roman" w:hAnsi="Maiandra GD" w:cs="Times New Roman"/>
          <w:lang w:eastAsia="en-NZ"/>
        </w:rPr>
        <w:t xml:space="preserve"> of the households were single-parent, female-headed households earning less than $</w:t>
      </w:r>
      <w:r w:rsidR="00E40ABA" w:rsidRPr="00580034">
        <w:rPr>
          <w:rFonts w:ascii="Maiandra GD" w:eastAsia="Times New Roman" w:hAnsi="Maiandra GD" w:cs="Times New Roman"/>
          <w:lang w:eastAsia="en-NZ"/>
        </w:rPr>
        <w:t>5,000 per year. About 96%</w:t>
      </w:r>
      <w:r w:rsidR="00E40ABA" w:rsidRPr="005C71AE">
        <w:rPr>
          <w:rFonts w:ascii="Maiandra GD" w:eastAsia="Times New Roman" w:hAnsi="Maiandra GD" w:cs="Times New Roman"/>
          <w:lang w:eastAsia="en-NZ"/>
        </w:rPr>
        <w:t xml:space="preserve"> were</w:t>
      </w:r>
      <w:r w:rsidR="00E40ABA" w:rsidRPr="00580034">
        <w:rPr>
          <w:rFonts w:ascii="Maiandra GD" w:eastAsia="Times New Roman" w:hAnsi="Maiandra GD" w:cs="Times New Roman"/>
          <w:lang w:eastAsia="en-NZ"/>
        </w:rPr>
        <w:t xml:space="preserve"> African-American</w:t>
      </w:r>
      <w:r w:rsidR="00E40ABA" w:rsidRPr="005C71AE">
        <w:rPr>
          <w:rFonts w:ascii="Maiandra GD" w:eastAsia="Times New Roman" w:hAnsi="Maiandra GD" w:cs="Times New Roman"/>
          <w:lang w:eastAsia="en-NZ"/>
        </w:rPr>
        <w:t xml:space="preserve">. </w:t>
      </w:r>
      <w:r w:rsidR="00280A60" w:rsidRPr="00580034">
        <w:rPr>
          <w:rFonts w:ascii="Maiandra GD" w:eastAsia="Times New Roman" w:hAnsi="Maiandra GD" w:cs="Times New Roman"/>
          <w:lang w:eastAsia="en-NZ"/>
        </w:rPr>
        <w:t xml:space="preserve"> </w:t>
      </w:r>
      <w:r w:rsidR="00F46F3F" w:rsidRPr="00580034">
        <w:rPr>
          <w:rFonts w:ascii="Maiandra GD" w:hAnsi="Maiandra GD"/>
        </w:rPr>
        <w:t xml:space="preserve">Residents were twice as likely to be the victims of serious crime as other Chicagoans. </w:t>
      </w:r>
      <w:r w:rsidR="00280A60" w:rsidRPr="00580034">
        <w:rPr>
          <w:rFonts w:ascii="Maiandra GD" w:eastAsia="Times New Roman" w:hAnsi="Maiandra GD" w:cs="Times New Roman"/>
          <w:lang w:eastAsia="en-NZ"/>
        </w:rPr>
        <w:t xml:space="preserve"> Many of the</w:t>
      </w:r>
      <w:r w:rsidR="00E40ABA" w:rsidRPr="005C71AE">
        <w:rPr>
          <w:rFonts w:ascii="Maiandra GD" w:eastAsia="Times New Roman" w:hAnsi="Maiandra GD" w:cs="Times New Roman"/>
          <w:lang w:eastAsia="en-NZ"/>
        </w:rPr>
        <w:t xml:space="preserve"> drab,</w:t>
      </w:r>
      <w:r w:rsidR="00E40ABA" w:rsidRPr="00580034">
        <w:rPr>
          <w:rFonts w:ascii="Maiandra GD" w:eastAsia="Times New Roman" w:hAnsi="Maiandra GD" w:cs="Times New Roman"/>
          <w:lang w:eastAsia="en-NZ"/>
        </w:rPr>
        <w:t xml:space="preserve"> concrete</w:t>
      </w:r>
      <w:r w:rsidR="00280A60" w:rsidRPr="00580034">
        <w:rPr>
          <w:rFonts w:ascii="Maiandra GD" w:eastAsia="Times New Roman" w:hAnsi="Maiandra GD" w:cs="Times New Roman"/>
          <w:lang w:eastAsia="en-NZ"/>
        </w:rPr>
        <w:t xml:space="preserve"> high-rises were</w:t>
      </w:r>
      <w:r w:rsidR="00E40ABA" w:rsidRPr="005C71AE">
        <w:rPr>
          <w:rFonts w:ascii="Maiandra GD" w:eastAsia="Times New Roman" w:hAnsi="Maiandra GD" w:cs="Times New Roman"/>
          <w:lang w:eastAsia="en-NZ"/>
        </w:rPr>
        <w:t xml:space="preserve"> blackened with the scars of</w:t>
      </w:r>
      <w:r w:rsidR="00E40ABA" w:rsidRPr="00580034">
        <w:rPr>
          <w:rFonts w:ascii="Maiandra GD" w:eastAsia="Times New Roman" w:hAnsi="Maiandra GD" w:cs="Times New Roman"/>
          <w:lang w:eastAsia="en-NZ"/>
        </w:rPr>
        <w:t xml:space="preserve"> arson</w:t>
      </w:r>
      <w:r w:rsidR="00E40ABA" w:rsidRPr="005C71AE">
        <w:rPr>
          <w:rFonts w:ascii="Maiandra GD" w:eastAsia="Times New Roman" w:hAnsi="Maiandra GD" w:cs="Times New Roman"/>
          <w:lang w:eastAsia="en-NZ"/>
        </w:rPr>
        <w:t xml:space="preserve"> </w:t>
      </w:r>
      <w:r w:rsidR="00280A60" w:rsidRPr="00580034">
        <w:rPr>
          <w:rFonts w:ascii="Maiandra GD" w:eastAsia="Times New Roman" w:hAnsi="Maiandra GD" w:cs="Times New Roman"/>
          <w:lang w:eastAsia="en-NZ"/>
        </w:rPr>
        <w:t>fire</w:t>
      </w:r>
      <w:r w:rsidR="00E40ABA" w:rsidRPr="005C71AE">
        <w:rPr>
          <w:rFonts w:ascii="Maiandra GD" w:eastAsia="Times New Roman" w:hAnsi="Maiandra GD" w:cs="Times New Roman"/>
          <w:lang w:eastAsia="en-NZ"/>
        </w:rPr>
        <w:t xml:space="preserve">. </w:t>
      </w:r>
      <w:r w:rsidRPr="005C71AE">
        <w:rPr>
          <w:rFonts w:ascii="Maiandra GD" w:eastAsia="Times New Roman" w:hAnsi="Maiandra GD" w:cs="Times New Roman"/>
          <w:lang w:eastAsia="en-NZ"/>
        </w:rPr>
        <w:t>Ro</w:t>
      </w:r>
      <w:r w:rsidRPr="00580034">
        <w:rPr>
          <w:rFonts w:ascii="Maiandra GD" w:eastAsia="Times New Roman" w:hAnsi="Maiandra GD" w:cs="Times New Roman"/>
          <w:lang w:eastAsia="en-NZ"/>
        </w:rPr>
        <w:t xml:space="preserve">bert Taylor Homes faced </w:t>
      </w:r>
      <w:r w:rsidRPr="005C71AE">
        <w:rPr>
          <w:rFonts w:ascii="Maiandra GD" w:eastAsia="Times New Roman" w:hAnsi="Maiandra GD" w:cs="Times New Roman"/>
          <w:lang w:eastAsia="en-NZ"/>
        </w:rPr>
        <w:t>the same problems that doomed other high-rise hous</w:t>
      </w:r>
      <w:r w:rsidRPr="00580034">
        <w:rPr>
          <w:rFonts w:ascii="Maiandra GD" w:eastAsia="Times New Roman" w:hAnsi="Maiandra GD" w:cs="Times New Roman"/>
          <w:lang w:eastAsia="en-NZ"/>
        </w:rPr>
        <w:t xml:space="preserve">ing projects in Chicago.  </w:t>
      </w:r>
      <w:r w:rsidRPr="005C71AE">
        <w:rPr>
          <w:rFonts w:ascii="Maiandra GD" w:eastAsia="Times New Roman" w:hAnsi="Maiandra GD" w:cs="Times New Roman"/>
          <w:lang w:eastAsia="en-NZ"/>
        </w:rPr>
        <w:t>These problems include</w:t>
      </w:r>
      <w:r w:rsidRPr="00580034">
        <w:rPr>
          <w:rFonts w:ascii="Maiandra GD" w:eastAsia="Times New Roman" w:hAnsi="Maiandra GD" w:cs="Times New Roman"/>
          <w:lang w:eastAsia="en-NZ"/>
        </w:rPr>
        <w:t xml:space="preserve"> narcotics, violence and poverty.</w:t>
      </w:r>
      <w:r>
        <w:rPr>
          <w:rFonts w:ascii="Maiandra GD" w:eastAsia="Times New Roman" w:hAnsi="Maiandra GD" w:cs="Times New Roman"/>
          <w:lang w:eastAsia="en-NZ"/>
        </w:rPr>
        <w:t xml:space="preserve">  </w:t>
      </w:r>
      <w:r w:rsidR="00E40ABA" w:rsidRPr="005C71AE">
        <w:rPr>
          <w:rFonts w:ascii="Maiandra GD" w:eastAsia="Times New Roman" w:hAnsi="Maiandra GD" w:cs="Times New Roman"/>
          <w:lang w:eastAsia="en-NZ"/>
        </w:rPr>
        <w:t>The city's neglect was evident in littered streets, poorly enforced build</w:t>
      </w:r>
      <w:r w:rsidR="00280A60" w:rsidRPr="00580034">
        <w:rPr>
          <w:rFonts w:ascii="Maiandra GD" w:eastAsia="Times New Roman" w:hAnsi="Maiandra GD" w:cs="Times New Roman"/>
          <w:lang w:eastAsia="en-NZ"/>
        </w:rPr>
        <w:t>ing codes, and very few</w:t>
      </w:r>
      <w:r w:rsidR="00E40ABA" w:rsidRPr="00580034">
        <w:rPr>
          <w:rFonts w:ascii="Maiandra GD" w:eastAsia="Times New Roman" w:hAnsi="Maiandra GD" w:cs="Times New Roman"/>
          <w:lang w:eastAsia="en-NZ"/>
        </w:rPr>
        <w:t xml:space="preserve"> amenities. </w:t>
      </w:r>
    </w:p>
    <w:p w:rsidR="00E23ADF" w:rsidRDefault="00E23ADF" w:rsidP="00E23ADF">
      <w:pPr>
        <w:spacing w:after="0" w:line="240" w:lineRule="auto"/>
        <w:jc w:val="both"/>
        <w:rPr>
          <w:rFonts w:ascii="Maiandra GD" w:hAnsi="Maiandra GD"/>
        </w:rPr>
      </w:pPr>
    </w:p>
    <w:p w:rsidR="00E40ABA" w:rsidRDefault="00280A60" w:rsidP="00E23ADF">
      <w:pPr>
        <w:spacing w:after="0"/>
        <w:jc w:val="both"/>
        <w:rPr>
          <w:rFonts w:ascii="Maiandra GD" w:hAnsi="Maiandra GD"/>
        </w:rPr>
      </w:pPr>
      <w:r w:rsidRPr="00BC530C">
        <w:rPr>
          <w:rFonts w:ascii="Maiandra GD" w:hAnsi="Maiandra GD"/>
        </w:rPr>
        <w:t>The r</w:t>
      </w:r>
      <w:r w:rsidR="00E40ABA" w:rsidRPr="00BC530C">
        <w:rPr>
          <w:rFonts w:ascii="Maiandra GD" w:hAnsi="Maiandra GD"/>
        </w:rPr>
        <w:t xml:space="preserve">ates of violent crime and gang activity </w:t>
      </w:r>
      <w:r w:rsidRPr="00BC530C">
        <w:rPr>
          <w:rFonts w:ascii="Maiandra GD" w:hAnsi="Maiandra GD"/>
        </w:rPr>
        <w:t xml:space="preserve">in the </w:t>
      </w:r>
      <w:r w:rsidR="00F46F3F" w:rsidRPr="005C71AE">
        <w:rPr>
          <w:rFonts w:ascii="Maiandra GD" w:eastAsia="Times New Roman" w:hAnsi="Maiandra GD" w:cs="Times New Roman"/>
          <w:lang w:eastAsia="en-NZ"/>
        </w:rPr>
        <w:t>Ro</w:t>
      </w:r>
      <w:r w:rsidR="00F46F3F" w:rsidRPr="00BC530C">
        <w:rPr>
          <w:rFonts w:ascii="Maiandra GD" w:eastAsia="Times New Roman" w:hAnsi="Maiandra GD" w:cs="Times New Roman"/>
          <w:lang w:eastAsia="en-NZ"/>
        </w:rPr>
        <w:t xml:space="preserve">bert Taylor Homes </w:t>
      </w:r>
      <w:r w:rsidRPr="00BC530C">
        <w:rPr>
          <w:rFonts w:ascii="Maiandra GD" w:hAnsi="Maiandra GD"/>
        </w:rPr>
        <w:t>were</w:t>
      </w:r>
      <w:r w:rsidR="00E40ABA" w:rsidRPr="00BC530C">
        <w:rPr>
          <w:rFonts w:ascii="Maiandra GD" w:hAnsi="Maiandra GD"/>
        </w:rPr>
        <w:t xml:space="preserve"> among the highest in Chicago.  </w:t>
      </w:r>
      <w:r w:rsidR="00580034">
        <w:rPr>
          <w:rFonts w:ascii="Maiandra GD" w:hAnsi="Maiandra GD"/>
        </w:rPr>
        <w:t xml:space="preserve">All the Major Chicago gangs: </w:t>
      </w:r>
      <w:r w:rsidR="00E40ABA" w:rsidRPr="00BC530C">
        <w:rPr>
          <w:rFonts w:ascii="Maiandra GD" w:hAnsi="Maiandra GD"/>
        </w:rPr>
        <w:t xml:space="preserve">The Black Kings, the Sharks, the Black Disciples, Vicelords, Black P. Stone Nation, and Mickey Cobras all </w:t>
      </w:r>
      <w:r w:rsidR="00580034">
        <w:rPr>
          <w:rFonts w:ascii="Maiandra GD" w:hAnsi="Maiandra GD"/>
        </w:rPr>
        <w:t>had strongholds</w:t>
      </w:r>
      <w:r w:rsidR="00E40ABA" w:rsidRPr="00BC530C">
        <w:rPr>
          <w:rFonts w:ascii="Maiandra GD" w:hAnsi="Maiandra GD"/>
        </w:rPr>
        <w:t xml:space="preserve"> in the housing development</w:t>
      </w:r>
      <w:r w:rsidR="00580034">
        <w:rPr>
          <w:rFonts w:ascii="Maiandra GD" w:hAnsi="Maiandra GD"/>
        </w:rPr>
        <w:t>.</w:t>
      </w:r>
    </w:p>
    <w:p w:rsidR="00E23ADF" w:rsidRDefault="00E23ADF" w:rsidP="00E23ADF">
      <w:pPr>
        <w:spacing w:after="0" w:line="240" w:lineRule="auto"/>
        <w:jc w:val="both"/>
        <w:rPr>
          <w:rFonts w:ascii="Maiandra GD" w:hAnsi="Maiandra GD"/>
        </w:rPr>
      </w:pPr>
    </w:p>
    <w:p w:rsidR="00E40ABA" w:rsidRDefault="008275EA" w:rsidP="00E23ADF">
      <w:pPr>
        <w:spacing w:after="0"/>
        <w:jc w:val="both"/>
        <w:rPr>
          <w:rFonts w:ascii="Maiandra GD" w:eastAsia="Times New Roman" w:hAnsi="Maiandra GD" w:cs="Times New Roman"/>
          <w:lang w:eastAsia="en-NZ"/>
        </w:rPr>
      </w:pPr>
      <w:r>
        <w:rPr>
          <w:noProof/>
          <w:lang w:eastAsia="en-NZ"/>
        </w:rPr>
        <w:drawing>
          <wp:anchor distT="0" distB="0" distL="114300" distR="114300" simplePos="0" relativeHeight="251661312" behindDoc="1" locked="0" layoutInCell="1" allowOverlap="1">
            <wp:simplePos x="0" y="0"/>
            <wp:positionH relativeFrom="column">
              <wp:posOffset>0</wp:posOffset>
            </wp:positionH>
            <wp:positionV relativeFrom="paragraph">
              <wp:posOffset>-1905</wp:posOffset>
            </wp:positionV>
            <wp:extent cx="2090420" cy="1635125"/>
            <wp:effectExtent l="0" t="0" r="5080" b="3175"/>
            <wp:wrapTight wrapText="bothSides">
              <wp:wrapPolygon edited="0">
                <wp:start x="0" y="0"/>
                <wp:lineTo x="0" y="21390"/>
                <wp:lineTo x="21456" y="21390"/>
                <wp:lineTo x="214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0420" cy="1635125"/>
                    </a:xfrm>
                    <a:prstGeom prst="rect">
                      <a:avLst/>
                    </a:prstGeom>
                  </pic:spPr>
                </pic:pic>
              </a:graphicData>
            </a:graphic>
          </wp:anchor>
        </w:drawing>
      </w:r>
      <w:r w:rsidR="00E40ABA" w:rsidRPr="005C71AE">
        <w:rPr>
          <w:rFonts w:ascii="Maiandra GD" w:eastAsia="Times New Roman" w:hAnsi="Maiandra GD" w:cs="Times New Roman"/>
          <w:lang w:eastAsia="en-NZ"/>
        </w:rPr>
        <w:t xml:space="preserve">Police </w:t>
      </w:r>
      <w:r w:rsidR="00F46F3F" w:rsidRPr="00BC530C">
        <w:rPr>
          <w:rFonts w:ascii="Maiandra GD" w:eastAsia="Times New Roman" w:hAnsi="Maiandra GD" w:cs="Times New Roman"/>
          <w:lang w:eastAsia="en-NZ"/>
        </w:rPr>
        <w:t xml:space="preserve">reported that </w:t>
      </w:r>
      <w:r w:rsidR="00E40ABA" w:rsidRPr="00BC530C">
        <w:rPr>
          <w:rFonts w:ascii="Maiandra GD" w:eastAsia="Times New Roman" w:hAnsi="Maiandra GD" w:cs="Times New Roman"/>
          <w:lang w:eastAsia="en-NZ"/>
        </w:rPr>
        <w:t>high</w:t>
      </w:r>
      <w:r w:rsidR="00E40ABA" w:rsidRPr="005C71AE">
        <w:rPr>
          <w:rFonts w:ascii="Maiandra GD" w:eastAsia="Times New Roman" w:hAnsi="Maiandra GD" w:cs="Times New Roman"/>
          <w:lang w:eastAsia="en-NZ"/>
        </w:rPr>
        <w:t xml:space="preserve"> number of</w:t>
      </w:r>
      <w:r w:rsidR="00E40ABA" w:rsidRPr="00BC530C">
        <w:rPr>
          <w:rFonts w:ascii="Maiandra GD" w:eastAsia="Times New Roman" w:hAnsi="Maiandra GD" w:cs="Times New Roman"/>
          <w:lang w:eastAsia="en-NZ"/>
        </w:rPr>
        <w:t xml:space="preserve"> murders</w:t>
      </w:r>
      <w:r w:rsidR="00F46F3F" w:rsidRPr="00BC530C">
        <w:rPr>
          <w:rFonts w:ascii="Maiandra GD" w:eastAsia="Times New Roman" w:hAnsi="Maiandra GD" w:cs="Times New Roman"/>
          <w:lang w:eastAsia="en-NZ"/>
        </w:rPr>
        <w:t xml:space="preserve"> were</w:t>
      </w:r>
      <w:r w:rsidR="00E40ABA" w:rsidRPr="005C71AE">
        <w:rPr>
          <w:rFonts w:ascii="Maiandra GD" w:eastAsia="Times New Roman" w:hAnsi="Maiandra GD" w:cs="Times New Roman"/>
          <w:lang w:eastAsia="en-NZ"/>
        </w:rPr>
        <w:t xml:space="preserve"> the result of gang</w:t>
      </w:r>
      <w:r w:rsidR="00D81E2A">
        <w:rPr>
          <w:rFonts w:ascii="Maiandra GD" w:eastAsia="Times New Roman" w:hAnsi="Maiandra GD" w:cs="Times New Roman"/>
          <w:lang w:eastAsia="en-NZ"/>
        </w:rPr>
        <w:t xml:space="preserve"> ‘turf wars’,</w:t>
      </w:r>
      <w:r w:rsidR="00E40ABA" w:rsidRPr="005C71AE">
        <w:rPr>
          <w:rFonts w:ascii="Maiandra GD" w:eastAsia="Times New Roman" w:hAnsi="Maiandra GD" w:cs="Times New Roman"/>
          <w:lang w:eastAsia="en-NZ"/>
        </w:rPr>
        <w:t xml:space="preserve"> as gang members and drug deal</w:t>
      </w:r>
      <w:r w:rsidR="00E40ABA" w:rsidRPr="00BC530C">
        <w:rPr>
          <w:rFonts w:ascii="Maiandra GD" w:eastAsia="Times New Roman" w:hAnsi="Maiandra GD" w:cs="Times New Roman"/>
          <w:lang w:eastAsia="en-NZ"/>
        </w:rPr>
        <w:t>ers</w:t>
      </w:r>
      <w:r w:rsidR="00F46F3F" w:rsidRPr="00BC530C">
        <w:rPr>
          <w:rFonts w:ascii="Maiandra GD" w:eastAsia="Times New Roman" w:hAnsi="Maiandra GD" w:cs="Times New Roman"/>
          <w:lang w:eastAsia="en-NZ"/>
        </w:rPr>
        <w:t xml:space="preserve"> who</w:t>
      </w:r>
      <w:r w:rsidR="00E40ABA" w:rsidRPr="00BC530C">
        <w:rPr>
          <w:rFonts w:ascii="Maiandra GD" w:eastAsia="Times New Roman" w:hAnsi="Maiandra GD" w:cs="Times New Roman"/>
          <w:lang w:eastAsia="en-NZ"/>
        </w:rPr>
        <w:t xml:space="preserve"> fought over control of neighbourhoods</w:t>
      </w:r>
      <w:r w:rsidR="00F46F3F" w:rsidRPr="00BC530C">
        <w:rPr>
          <w:rFonts w:ascii="Maiandra GD" w:eastAsia="Times New Roman" w:hAnsi="Maiandra GD" w:cs="Times New Roman"/>
          <w:lang w:eastAsia="en-NZ"/>
        </w:rPr>
        <w:t>.  T</w:t>
      </w:r>
      <w:r w:rsidR="00E40ABA" w:rsidRPr="005C71AE">
        <w:rPr>
          <w:rFonts w:ascii="Maiandra GD" w:eastAsia="Times New Roman" w:hAnsi="Maiandra GD" w:cs="Times New Roman"/>
          <w:lang w:eastAsia="en-NZ"/>
        </w:rPr>
        <w:t>he</w:t>
      </w:r>
      <w:r w:rsidR="00E40ABA" w:rsidRPr="00BC530C">
        <w:rPr>
          <w:rFonts w:ascii="Maiandra GD" w:eastAsia="Times New Roman" w:hAnsi="Maiandra GD" w:cs="Times New Roman"/>
          <w:lang w:eastAsia="en-NZ"/>
        </w:rPr>
        <w:t xml:space="preserve"> Chicago Housing Authority</w:t>
      </w:r>
      <w:r w:rsidR="00E40ABA" w:rsidRPr="005C71AE">
        <w:rPr>
          <w:rFonts w:ascii="Maiandra GD" w:eastAsia="Times New Roman" w:hAnsi="Maiandra GD" w:cs="Times New Roman"/>
          <w:lang w:eastAsia="en-NZ"/>
        </w:rPr>
        <w:t xml:space="preserve"> (CHA</w:t>
      </w:r>
      <w:r w:rsidR="00BC530C" w:rsidRPr="005C71AE">
        <w:rPr>
          <w:rFonts w:ascii="Maiandra GD" w:eastAsia="Times New Roman" w:hAnsi="Maiandra GD" w:cs="Times New Roman"/>
          <w:lang w:eastAsia="en-NZ"/>
        </w:rPr>
        <w:t>)</w:t>
      </w:r>
      <w:r w:rsidR="00E40ABA" w:rsidRPr="005C71AE">
        <w:rPr>
          <w:rFonts w:ascii="Maiandra GD" w:eastAsia="Times New Roman" w:hAnsi="Maiandra GD" w:cs="Times New Roman"/>
          <w:lang w:eastAsia="en-NZ"/>
        </w:rPr>
        <w:t xml:space="preserve"> has estimated that $45,000 in drug deals took place daily. Former residents of the Robert Taylor Homes have said that the drug dealers fought </w:t>
      </w:r>
      <w:r w:rsidR="00E40ABA" w:rsidRPr="00BC530C">
        <w:rPr>
          <w:rFonts w:ascii="Maiandra GD" w:eastAsia="Times New Roman" w:hAnsi="Maiandra GD" w:cs="Times New Roman"/>
          <w:lang w:eastAsia="en-NZ"/>
        </w:rPr>
        <w:t>for control of the buildings. On</w:t>
      </w:r>
      <w:r w:rsidR="00E40ABA" w:rsidRPr="005C71AE">
        <w:rPr>
          <w:rFonts w:ascii="Maiandra GD" w:eastAsia="Times New Roman" w:hAnsi="Maiandra GD" w:cs="Times New Roman"/>
          <w:lang w:eastAsia="en-NZ"/>
        </w:rPr>
        <w:t xml:space="preserve"> one </w:t>
      </w:r>
      <w:r w:rsidR="00E40ABA" w:rsidRPr="00BC530C">
        <w:rPr>
          <w:rFonts w:ascii="Maiandra GD" w:eastAsia="Times New Roman" w:hAnsi="Maiandra GD" w:cs="Times New Roman"/>
          <w:lang w:eastAsia="en-NZ"/>
        </w:rPr>
        <w:t xml:space="preserve">particular </w:t>
      </w:r>
      <w:r w:rsidR="00E40ABA" w:rsidRPr="005C71AE">
        <w:rPr>
          <w:rFonts w:ascii="Maiandra GD" w:eastAsia="Times New Roman" w:hAnsi="Maiandra GD" w:cs="Times New Roman"/>
          <w:lang w:eastAsia="en-NZ"/>
        </w:rPr>
        <w:t>weekend, more than 300 separate shooting incidents were reported in the vicinity of the Robert Taylor Homes.</w:t>
      </w:r>
      <w:r w:rsidR="00E40ABA" w:rsidRPr="00BC530C">
        <w:rPr>
          <w:rFonts w:ascii="Maiandra GD" w:eastAsia="Times New Roman" w:hAnsi="Maiandra GD" w:cs="Times New Roman"/>
          <w:lang w:eastAsia="en-NZ"/>
        </w:rPr>
        <w:t xml:space="preserve"> </w:t>
      </w:r>
      <w:r w:rsidR="00E40ABA" w:rsidRPr="005C71AE">
        <w:rPr>
          <w:rFonts w:ascii="Maiandra GD" w:eastAsia="Times New Roman" w:hAnsi="Maiandra GD" w:cs="Times New Roman"/>
          <w:lang w:eastAsia="en-NZ"/>
        </w:rPr>
        <w:t>Twenty-eight people were killed during the same weekend, with 26 of the 28 incidents believed to be gang-related</w:t>
      </w:r>
      <w:r w:rsidR="00E23ADF">
        <w:rPr>
          <w:rFonts w:ascii="Maiandra GD" w:eastAsia="Times New Roman" w:hAnsi="Maiandra GD" w:cs="Times New Roman"/>
          <w:lang w:eastAsia="en-NZ"/>
        </w:rPr>
        <w:t>.</w:t>
      </w:r>
    </w:p>
    <w:p w:rsidR="00BC530C" w:rsidRPr="00BC530C" w:rsidRDefault="00BC530C" w:rsidP="00E23ADF">
      <w:pPr>
        <w:jc w:val="both"/>
        <w:rPr>
          <w:rFonts w:ascii="Maiandra GD" w:hAnsi="Maiandra GD"/>
        </w:rPr>
      </w:pPr>
      <w:r w:rsidRPr="00BC530C">
        <w:rPr>
          <w:rFonts w:ascii="Maiandra GD" w:hAnsi="Maiandra GD"/>
        </w:rPr>
        <w:lastRenderedPageBreak/>
        <w:t>The Robert Taylor Homes were built at a time when racial and economic equality were improving.  However housing projects like this in Chicago and many other cities were sowing the seeds of an underclass of mostly black citizens who seemed consigned to live their lives in these vertical ghettos.  These housing projects were not proving to be a stopping place on the way to a better life.</w:t>
      </w:r>
    </w:p>
    <w:p w:rsidR="00BC530C" w:rsidRPr="00BC530C" w:rsidRDefault="009E0EF0" w:rsidP="00E23ADF">
      <w:pPr>
        <w:spacing w:after="0"/>
        <w:jc w:val="both"/>
        <w:rPr>
          <w:rFonts w:ascii="Maiandra GD" w:eastAsia="Times New Roman" w:hAnsi="Maiandra GD" w:cs="Times New Roman"/>
          <w:lang w:eastAsia="en-NZ"/>
        </w:rPr>
      </w:pPr>
      <w:r>
        <w:rPr>
          <w:noProof/>
          <w:lang w:eastAsia="en-NZ"/>
        </w:rPr>
        <w:drawing>
          <wp:anchor distT="0" distB="0" distL="114300" distR="114300" simplePos="0" relativeHeight="251663360" behindDoc="0" locked="0" layoutInCell="1" allowOverlap="1">
            <wp:simplePos x="0" y="0"/>
            <wp:positionH relativeFrom="column">
              <wp:posOffset>4335780</wp:posOffset>
            </wp:positionH>
            <wp:positionV relativeFrom="paragraph">
              <wp:posOffset>1189990</wp:posOffset>
            </wp:positionV>
            <wp:extent cx="2218690" cy="1664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8690" cy="1664335"/>
                    </a:xfrm>
                    <a:prstGeom prst="rect">
                      <a:avLst/>
                    </a:prstGeom>
                  </pic:spPr>
                </pic:pic>
              </a:graphicData>
            </a:graphic>
          </wp:anchor>
        </w:drawing>
      </w:r>
      <w:r>
        <w:rPr>
          <w:noProof/>
          <w:lang w:eastAsia="en-NZ"/>
        </w:rPr>
        <w:drawing>
          <wp:anchor distT="0" distB="0" distL="114300" distR="114300" simplePos="0" relativeHeight="251662336" behindDoc="0" locked="0" layoutInCell="1" allowOverlap="1">
            <wp:simplePos x="0" y="0"/>
            <wp:positionH relativeFrom="column">
              <wp:posOffset>0</wp:posOffset>
            </wp:positionH>
            <wp:positionV relativeFrom="paragraph">
              <wp:posOffset>51435</wp:posOffset>
            </wp:positionV>
            <wp:extent cx="2691130" cy="14192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4325"/>
                    <a:stretch/>
                  </pic:blipFill>
                  <pic:spPr bwMode="auto">
                    <a:xfrm>
                      <a:off x="0" y="0"/>
                      <a:ext cx="2691130" cy="14192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C530C" w:rsidRPr="00BC530C">
        <w:rPr>
          <w:rFonts w:ascii="Maiandra GD" w:hAnsi="Maiandra GD"/>
        </w:rPr>
        <w:t>The idea that places like Robert Taylor Homes would be humane replacements for slums was starting to crack. Many of the high-rise complexes were poorly constructed. The concentration of the poorest of the poor transformed Chicago's public hou</w:t>
      </w:r>
      <w:r w:rsidR="00D81E2A">
        <w:rPr>
          <w:rFonts w:ascii="Maiandra GD" w:hAnsi="Maiandra GD"/>
        </w:rPr>
        <w:t>sing into a national emblem of</w:t>
      </w:r>
      <w:r w:rsidR="00BC530C" w:rsidRPr="00BC530C">
        <w:rPr>
          <w:rFonts w:ascii="Maiandra GD" w:hAnsi="Maiandra GD"/>
        </w:rPr>
        <w:t xml:space="preserve"> failure.</w:t>
      </w:r>
      <w:r w:rsidR="00BC530C" w:rsidRPr="00BC530C">
        <w:rPr>
          <w:rFonts w:ascii="Maiandra GD" w:hAnsi="Maiandra GD"/>
        </w:rPr>
        <w:br/>
      </w:r>
    </w:p>
    <w:p w:rsidR="009E0EF0" w:rsidRDefault="009E0EF0" w:rsidP="00E23ADF">
      <w:pPr>
        <w:jc w:val="both"/>
        <w:rPr>
          <w:rFonts w:ascii="Maiandra GD" w:hAnsi="Maiandra GD"/>
        </w:rPr>
      </w:pPr>
    </w:p>
    <w:p w:rsidR="00580034" w:rsidRPr="009E0EF0" w:rsidRDefault="00580034" w:rsidP="00E23ADF">
      <w:pPr>
        <w:spacing w:after="0"/>
        <w:jc w:val="both"/>
        <w:rPr>
          <w:rFonts w:ascii="Maiandra GD" w:hAnsi="Maiandra GD"/>
          <w:sz w:val="8"/>
          <w:szCs w:val="8"/>
        </w:rPr>
      </w:pPr>
    </w:p>
    <w:p w:rsidR="00E40ABA" w:rsidRDefault="00E40ABA" w:rsidP="00E23ADF">
      <w:pPr>
        <w:spacing w:after="0"/>
        <w:jc w:val="both"/>
        <w:rPr>
          <w:rFonts w:ascii="Maiandra GD" w:eastAsia="Times New Roman" w:hAnsi="Maiandra GD" w:cs="Times New Roman"/>
          <w:lang w:eastAsia="en-NZ"/>
        </w:rPr>
      </w:pPr>
      <w:r w:rsidRPr="00BC530C">
        <w:rPr>
          <w:rFonts w:ascii="Maiandra GD" w:hAnsi="Maiandra GD"/>
        </w:rPr>
        <w:t>Admitting the failure of densely packed high-</w:t>
      </w:r>
      <w:r w:rsidR="00D81E2A">
        <w:rPr>
          <w:rFonts w:ascii="Maiandra GD" w:hAnsi="Maiandra GD"/>
        </w:rPr>
        <w:t>rises</w:t>
      </w:r>
      <w:r w:rsidR="00272B92" w:rsidRPr="00BC530C">
        <w:rPr>
          <w:rFonts w:ascii="Maiandra GD" w:hAnsi="Maiandra GD"/>
        </w:rPr>
        <w:t xml:space="preserve"> </w:t>
      </w:r>
      <w:r w:rsidR="00272B92" w:rsidRPr="005C71AE">
        <w:rPr>
          <w:rFonts w:ascii="Maiandra GD" w:eastAsia="Times New Roman" w:hAnsi="Maiandra GD" w:cs="Times New Roman"/>
          <w:lang w:eastAsia="en-NZ"/>
        </w:rPr>
        <w:t>in</w:t>
      </w:r>
      <w:r w:rsidRPr="005C71AE">
        <w:rPr>
          <w:rFonts w:ascii="Maiandra GD" w:eastAsia="Times New Roman" w:hAnsi="Maiandra GD" w:cs="Times New Roman"/>
          <w:lang w:eastAsia="en-NZ"/>
        </w:rPr>
        <w:t xml:space="preserve"> 1993 it was decided to replace all Robert Taylor Homes with a mixed-income community in low-rise </w:t>
      </w:r>
      <w:r w:rsidRPr="004C0135">
        <w:rPr>
          <w:rFonts w:ascii="Maiandra GD" w:eastAsia="Times New Roman" w:hAnsi="Maiandra GD" w:cs="Times New Roman"/>
          <w:lang w:eastAsia="en-NZ"/>
        </w:rPr>
        <w:t xml:space="preserve">buildings. </w:t>
      </w:r>
      <w:r w:rsidR="004C0135" w:rsidRPr="004C0135">
        <w:rPr>
          <w:rFonts w:ascii="Maiandra GD" w:hAnsi="Maiandra GD"/>
        </w:rPr>
        <w:t xml:space="preserve">In February 2002, families living in the Robert Taylor Homes public housing development were given a 180 day notice of eviction. The community that had been their home for generations would be demolished. </w:t>
      </w:r>
      <w:r w:rsidRPr="004C0135">
        <w:rPr>
          <w:rFonts w:ascii="Maiandra GD" w:eastAsia="Times New Roman" w:hAnsi="Maiandra GD" w:cs="Times New Roman"/>
          <w:lang w:eastAsia="en-NZ"/>
        </w:rPr>
        <w:t xml:space="preserve"> </w:t>
      </w:r>
      <w:r w:rsidR="00D81E2A">
        <w:rPr>
          <w:rFonts w:ascii="Maiandra GD" w:eastAsia="Times New Roman" w:hAnsi="Maiandra GD" w:cs="Times New Roman"/>
          <w:lang w:eastAsia="en-NZ"/>
        </w:rPr>
        <w:t>“</w:t>
      </w:r>
      <w:r w:rsidR="00280A60" w:rsidRPr="004C0135">
        <w:rPr>
          <w:rFonts w:ascii="Maiandra GD" w:hAnsi="Maiandra GD"/>
        </w:rPr>
        <w:t>Within five years,</w:t>
      </w:r>
      <w:r w:rsidR="00D81E2A">
        <w:rPr>
          <w:rFonts w:ascii="Maiandra GD" w:hAnsi="Maiandra GD"/>
        </w:rPr>
        <w:t>”</w:t>
      </w:r>
      <w:r w:rsidR="00280A60" w:rsidRPr="004C0135">
        <w:rPr>
          <w:rFonts w:ascii="Maiandra GD" w:hAnsi="Maiandra GD"/>
        </w:rPr>
        <w:t xml:space="preserve"> the mayor</w:t>
      </w:r>
      <w:r w:rsidR="00280A60" w:rsidRPr="00BC530C">
        <w:rPr>
          <w:rFonts w:ascii="Maiandra GD" w:hAnsi="Maiandra GD"/>
        </w:rPr>
        <w:t xml:space="preserve"> said, </w:t>
      </w:r>
      <w:r w:rsidR="00D81E2A">
        <w:rPr>
          <w:rFonts w:ascii="Maiandra GD" w:hAnsi="Maiandra GD"/>
        </w:rPr>
        <w:t>“</w:t>
      </w:r>
      <w:r w:rsidR="00280A60" w:rsidRPr="00BC530C">
        <w:rPr>
          <w:rFonts w:ascii="Maiandra GD" w:hAnsi="Maiandra GD"/>
        </w:rPr>
        <w:t>the city hoped to eliminate most of the worst apartment buildings and replace them with new housing.</w:t>
      </w:r>
      <w:r w:rsidR="00D81E2A">
        <w:rPr>
          <w:rFonts w:ascii="Maiandra GD" w:hAnsi="Maiandra GD"/>
        </w:rPr>
        <w:t>”</w:t>
      </w:r>
      <w:r w:rsidR="00280A60" w:rsidRPr="00BC530C">
        <w:rPr>
          <w:rFonts w:ascii="Maiandra GD" w:hAnsi="Maiandra GD"/>
        </w:rPr>
        <w:t xml:space="preserve">  </w:t>
      </w:r>
      <w:r w:rsidRPr="005C71AE">
        <w:rPr>
          <w:rFonts w:ascii="Maiandra GD" w:eastAsia="Times New Roman" w:hAnsi="Maiandra GD" w:cs="Times New Roman"/>
          <w:lang w:eastAsia="en-NZ"/>
        </w:rPr>
        <w:t>The</w:t>
      </w:r>
      <w:r w:rsidRPr="00BC530C">
        <w:rPr>
          <w:rFonts w:ascii="Maiandra GD" w:eastAsia="Times New Roman" w:hAnsi="Maiandra GD" w:cs="Times New Roman"/>
          <w:lang w:eastAsia="en-NZ"/>
        </w:rPr>
        <w:t xml:space="preserve"> Chicago Housing Authority</w:t>
      </w:r>
      <w:r w:rsidRPr="005C71AE">
        <w:rPr>
          <w:rFonts w:ascii="Maiandra GD" w:eastAsia="Times New Roman" w:hAnsi="Maiandra GD" w:cs="Times New Roman"/>
          <w:lang w:eastAsia="en-NZ"/>
        </w:rPr>
        <w:t xml:space="preserve"> (CHA</w:t>
      </w:r>
      <w:r w:rsidRPr="00BC530C">
        <w:rPr>
          <w:rFonts w:ascii="Maiandra GD" w:eastAsia="Times New Roman" w:hAnsi="Maiandra GD" w:cs="Times New Roman"/>
          <w:lang w:eastAsia="en-NZ"/>
        </w:rPr>
        <w:t>)</w:t>
      </w:r>
      <w:r w:rsidRPr="005C71AE">
        <w:rPr>
          <w:rFonts w:ascii="Maiandra GD" w:eastAsia="Times New Roman" w:hAnsi="Maiandra GD" w:cs="Times New Roman"/>
          <w:lang w:eastAsia="en-NZ"/>
        </w:rPr>
        <w:t xml:space="preserve"> moved out all residents by the end of 2005. On 8 March 2007, the last remaining building was</w:t>
      </w:r>
      <w:r w:rsidRPr="00BC530C">
        <w:rPr>
          <w:rFonts w:ascii="Maiandra GD" w:eastAsia="Times New Roman" w:hAnsi="Maiandra GD" w:cs="Times New Roman"/>
          <w:lang w:eastAsia="en-NZ"/>
        </w:rPr>
        <w:t xml:space="preserve"> demolished. </w:t>
      </w:r>
      <w:r w:rsidRPr="005C71AE">
        <w:rPr>
          <w:rFonts w:ascii="Maiandra GD" w:eastAsia="Times New Roman" w:hAnsi="Maiandra GD" w:cs="Times New Roman"/>
          <w:lang w:eastAsia="en-NZ"/>
        </w:rPr>
        <w:t xml:space="preserve"> </w:t>
      </w:r>
    </w:p>
    <w:p w:rsidR="009E0EF0" w:rsidRPr="009E0EF0" w:rsidRDefault="009E0EF0" w:rsidP="00E23ADF">
      <w:pPr>
        <w:spacing w:after="0"/>
        <w:jc w:val="both"/>
        <w:rPr>
          <w:rFonts w:ascii="Maiandra GD" w:eastAsia="Times New Roman" w:hAnsi="Maiandra GD" w:cs="Times New Roman"/>
          <w:sz w:val="8"/>
          <w:szCs w:val="8"/>
          <w:lang w:eastAsia="en-NZ"/>
        </w:rPr>
      </w:pPr>
    </w:p>
    <w:p w:rsidR="004C0135" w:rsidRDefault="004C0135" w:rsidP="00E23ADF">
      <w:pPr>
        <w:spacing w:after="0"/>
        <w:jc w:val="both"/>
        <w:rPr>
          <w:rFonts w:ascii="Maiandra GD" w:hAnsi="Maiandra GD"/>
        </w:rPr>
      </w:pPr>
      <w:r w:rsidRPr="004C0135">
        <w:rPr>
          <w:rFonts w:ascii="Maiandra GD" w:hAnsi="Maiandra GD"/>
        </w:rPr>
        <w:t>The film ‘Dislocation’ chronicles the lives of tenants in one Taylor building as they move through the six-month relocation process in 2002.</w:t>
      </w:r>
    </w:p>
    <w:p w:rsidR="009E0EF0" w:rsidRPr="009E0EF0" w:rsidRDefault="009E0EF0" w:rsidP="00E23ADF">
      <w:pPr>
        <w:spacing w:after="0"/>
        <w:jc w:val="both"/>
        <w:rPr>
          <w:rFonts w:ascii="Maiandra GD" w:hAnsi="Maiandra GD"/>
          <w:sz w:val="8"/>
          <w:szCs w:val="8"/>
        </w:rPr>
      </w:pPr>
    </w:p>
    <w:p w:rsidR="00A44DC4" w:rsidRDefault="009E0EF0" w:rsidP="00E23ADF">
      <w:pPr>
        <w:spacing w:after="0"/>
        <w:jc w:val="both"/>
        <w:rPr>
          <w:rFonts w:ascii="Maiandra GD" w:hAnsi="Maiandra GD"/>
        </w:rPr>
      </w:pPr>
      <w:r>
        <w:rPr>
          <w:noProof/>
          <w:lang w:eastAsia="en-NZ"/>
        </w:rPr>
        <w:drawing>
          <wp:anchor distT="0" distB="0" distL="114300" distR="114300" simplePos="0" relativeHeight="251665408" behindDoc="0" locked="0" layoutInCell="1" allowOverlap="1">
            <wp:simplePos x="0" y="0"/>
            <wp:positionH relativeFrom="column">
              <wp:posOffset>4606290</wp:posOffset>
            </wp:positionH>
            <wp:positionV relativeFrom="paragraph">
              <wp:posOffset>2596515</wp:posOffset>
            </wp:positionV>
            <wp:extent cx="1946275" cy="1302385"/>
            <wp:effectExtent l="0" t="0" r="0" b="0"/>
            <wp:wrapSquare wrapText="bothSides"/>
            <wp:docPr id="3" name="Picture 3" descr="http://hoopinstitute.org/document/dscn0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opinstitute.org/document/dscn0429.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1111"/>
                    <a:stretch/>
                  </pic:blipFill>
                  <pic:spPr bwMode="auto">
                    <a:xfrm>
                      <a:off x="0" y="0"/>
                      <a:ext cx="1946275" cy="13023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NZ"/>
        </w:rPr>
        <w:drawing>
          <wp:anchor distT="0" distB="0" distL="114300" distR="114300" simplePos="0" relativeHeight="251664384" behindDoc="0" locked="0" layoutInCell="1" allowOverlap="1">
            <wp:simplePos x="0" y="0"/>
            <wp:positionH relativeFrom="column">
              <wp:posOffset>0</wp:posOffset>
            </wp:positionH>
            <wp:positionV relativeFrom="paragraph">
              <wp:posOffset>606425</wp:posOffset>
            </wp:positionV>
            <wp:extent cx="1716405" cy="1311275"/>
            <wp:effectExtent l="0" t="0" r="0" b="3175"/>
            <wp:wrapSquare wrapText="bothSides"/>
            <wp:docPr id="4" name="Picture 4" descr="http://www.wrtdesign.com/images/projects/thumbnail/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rtdesign.com/images/projects/thumbnail/240.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1244"/>
                    <a:stretch/>
                  </pic:blipFill>
                  <pic:spPr bwMode="auto">
                    <a:xfrm>
                      <a:off x="0" y="0"/>
                      <a:ext cx="1716405" cy="1311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44DC4" w:rsidRPr="00A44DC4">
        <w:rPr>
          <w:rFonts w:ascii="Maiandra GD" w:hAnsi="Maiandra GD"/>
        </w:rPr>
        <w:t xml:space="preserve">A year after she left Chicago’s notorious </w:t>
      </w:r>
      <w:proofErr w:type="gramStart"/>
      <w:r w:rsidR="00A44DC4" w:rsidRPr="00A44DC4">
        <w:rPr>
          <w:rFonts w:ascii="Maiandra GD" w:hAnsi="Maiandra GD"/>
        </w:rPr>
        <w:t>Robert Taylor Homes</w:t>
      </w:r>
      <w:proofErr w:type="gramEnd"/>
      <w:r w:rsidR="00A44DC4" w:rsidRPr="00A44DC4">
        <w:rPr>
          <w:rFonts w:ascii="Maiandra GD" w:hAnsi="Maiandra GD"/>
        </w:rPr>
        <w:t xml:space="preserve"> public housing development, 30-year-old Lee Henderson said she was ready to return. “I’d rather live in Robert Taylor,” she answered when asked whether she would prefer to live among private-market neighbours or public housing residents. “Poor people help poor people. They have no one else, so they know how to help each other get by.” Leaving Robert Taylor in 2002 meant saying goodbye to neglectful police and violent gangs, but it also meant leaving behind all of these invisible social supports.  Yet this single mother of two, who has lived most of her life in public housing, says quite confidently that she prefers to inhabit the dark, distressed corridors of Robert Taylor. Sitting in the house that she moved into after leaving Robert Taylor, where rats are coming up through the vent from the basement, and where the landlord has repeatedly refused to make repairs, it is easy to understand why. Soon after stating her desire to return to Robert Taylor, Henderson says, “It was not supposed to be this way. They told us they were tearing down the buildings ’cause we would have a better life. I’m still waiting.”</w:t>
      </w:r>
    </w:p>
    <w:p w:rsidR="009E0EF0" w:rsidRPr="009E0EF0" w:rsidRDefault="009E0EF0" w:rsidP="00E23ADF">
      <w:pPr>
        <w:spacing w:after="0"/>
        <w:jc w:val="both"/>
        <w:rPr>
          <w:rFonts w:ascii="Maiandra GD" w:hAnsi="Maiandra GD"/>
          <w:sz w:val="8"/>
          <w:szCs w:val="8"/>
        </w:rPr>
      </w:pPr>
    </w:p>
    <w:p w:rsidR="00580034" w:rsidRDefault="00E40ABA" w:rsidP="00E23ADF">
      <w:pPr>
        <w:spacing w:after="0"/>
        <w:jc w:val="both"/>
        <w:rPr>
          <w:rFonts w:ascii="Maiandra GD" w:eastAsia="Times New Roman" w:hAnsi="Maiandra GD" w:cs="Times New Roman"/>
          <w:lang w:eastAsia="en-NZ"/>
        </w:rPr>
      </w:pPr>
      <w:r w:rsidRPr="005C71AE">
        <w:rPr>
          <w:rFonts w:ascii="Maiandra GD" w:eastAsia="Times New Roman" w:hAnsi="Maiandra GD" w:cs="Times New Roman"/>
          <w:lang w:eastAsia="en-NZ"/>
        </w:rPr>
        <w:t>As of</w:t>
      </w:r>
      <w:r w:rsidRPr="00BC530C">
        <w:rPr>
          <w:rFonts w:ascii="Maiandra GD" w:eastAsia="Times New Roman" w:hAnsi="Maiandra GD" w:cs="Times New Roman"/>
          <w:lang w:eastAsia="en-NZ"/>
        </w:rPr>
        <w:t xml:space="preserve"> 2007</w:t>
      </w:r>
      <w:r w:rsidRPr="005C71AE">
        <w:rPr>
          <w:rFonts w:ascii="Maiandra GD" w:eastAsia="Times New Roman" w:hAnsi="Maiandra GD" w:cs="Times New Roman"/>
          <w:lang w:eastAsia="en-NZ"/>
        </w:rPr>
        <w:t>, a total of 2,300 low-rise residential homes and apartments, seven new and renovated community facilities, and a number of retail and commercial spaces are to be built in place of the old high-rise buildings. The development costs are expected to total an estimated $583 million. Part of the redevelopment is the renaming of the area to</w:t>
      </w:r>
      <w:r w:rsidR="00F46F3F" w:rsidRPr="00BC530C">
        <w:rPr>
          <w:rFonts w:ascii="Maiandra GD" w:eastAsia="Times New Roman" w:hAnsi="Maiandra GD" w:cs="Times New Roman"/>
          <w:lang w:eastAsia="en-NZ"/>
        </w:rPr>
        <w:t xml:space="preserve"> ‘Legends South’</w:t>
      </w:r>
      <w:r w:rsidR="00D81E2A">
        <w:rPr>
          <w:rFonts w:ascii="Maiandra GD" w:eastAsia="Times New Roman" w:hAnsi="Maiandra GD" w:cs="Times New Roman"/>
          <w:lang w:eastAsia="en-NZ"/>
        </w:rPr>
        <w:t>.</w:t>
      </w:r>
    </w:p>
    <w:p w:rsidR="009E0EF0" w:rsidRPr="009E0EF0" w:rsidRDefault="009E0EF0" w:rsidP="009E0EF0">
      <w:pPr>
        <w:spacing w:after="0"/>
        <w:rPr>
          <w:rFonts w:ascii="Maiandra GD" w:eastAsia="Times New Roman" w:hAnsi="Maiandra GD" w:cs="Times New Roman"/>
          <w:sz w:val="8"/>
          <w:szCs w:val="8"/>
          <w:lang w:eastAsia="en-NZ"/>
        </w:rPr>
      </w:pPr>
    </w:p>
    <w:p w:rsidR="00E40ABA" w:rsidRPr="005C71AE" w:rsidRDefault="00E40ABA" w:rsidP="009E0EF0">
      <w:pPr>
        <w:pBdr>
          <w:top w:val="single" w:sz="24" w:space="1" w:color="002060"/>
          <w:left w:val="single" w:sz="24" w:space="4" w:color="002060"/>
          <w:bottom w:val="single" w:sz="24" w:space="8" w:color="002060"/>
          <w:right w:val="single" w:sz="24" w:space="4" w:color="002060"/>
        </w:pBdr>
        <w:spacing w:after="100" w:afterAutospacing="1" w:line="240" w:lineRule="auto"/>
        <w:jc w:val="center"/>
        <w:rPr>
          <w:rFonts w:ascii="Maiandra GD" w:eastAsia="Times New Roman" w:hAnsi="Maiandra GD" w:cs="Times New Roman"/>
          <w:lang w:eastAsia="en-NZ"/>
        </w:rPr>
      </w:pPr>
      <w:r w:rsidRPr="00BC530C">
        <w:rPr>
          <w:rFonts w:ascii="Maiandra GD" w:hAnsi="Maiandra GD"/>
          <w:b/>
          <w:bCs/>
          <w:color w:val="005BA7"/>
        </w:rPr>
        <w:t>INTRODUCING LEGENDS SOUTH</w:t>
      </w:r>
      <w:r w:rsidRPr="00BC530C">
        <w:rPr>
          <w:rFonts w:ascii="Maiandra GD" w:hAnsi="Maiandra GD"/>
        </w:rPr>
        <w:br/>
      </w:r>
      <w:r w:rsidRPr="00A44DC4">
        <w:rPr>
          <w:rFonts w:ascii="Maiandra GD" w:hAnsi="Maiandra GD"/>
          <w:sz w:val="20"/>
          <w:szCs w:val="20"/>
        </w:rPr>
        <w:t xml:space="preserve">Legends South is more than just another residential development. It is one of the largest revitalization efforts ever undertaken in the City of Chicago that, when completed, will include nearly 2,400 new rental and home ownership units – and will remove the former super block configuration imposed by the former Robert Taylor Homes. </w:t>
      </w:r>
      <w:r w:rsidR="00A44DC4" w:rsidRPr="00A44DC4">
        <w:rPr>
          <w:rFonts w:ascii="Maiandra GD" w:hAnsi="Maiandra GD"/>
          <w:sz w:val="20"/>
          <w:szCs w:val="20"/>
        </w:rPr>
        <w:t xml:space="preserve">                                                                                                                                      </w:t>
      </w:r>
      <w:r w:rsidRPr="00A44DC4">
        <w:rPr>
          <w:rFonts w:ascii="Maiandra GD" w:hAnsi="Maiandra GD"/>
          <w:sz w:val="20"/>
          <w:szCs w:val="20"/>
        </w:rPr>
        <w:t>This extraordinary development will stretch for two miles through the very heart</w:t>
      </w:r>
      <w:r w:rsidR="008B17E1" w:rsidRPr="00A44DC4">
        <w:rPr>
          <w:rFonts w:ascii="Maiandra GD" w:hAnsi="Maiandra GD"/>
          <w:sz w:val="20"/>
          <w:szCs w:val="20"/>
        </w:rPr>
        <w:t xml:space="preserve"> of Bronzeville.</w:t>
      </w:r>
      <w:bookmarkStart w:id="0" w:name="_GoBack"/>
      <w:bookmarkEnd w:id="0"/>
    </w:p>
    <w:sectPr w:rsidR="00E40ABA" w:rsidRPr="005C71AE" w:rsidSect="00E23ADF">
      <w:footerReference w:type="default" r:id="rId14"/>
      <w:pgSz w:w="11906" w:h="16838"/>
      <w:pgMar w:top="720" w:right="720" w:bottom="720" w:left="720" w:header="708" w:footer="9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8CC" w:rsidRDefault="008B28CC" w:rsidP="00E23ADF">
      <w:pPr>
        <w:spacing w:after="0" w:line="240" w:lineRule="auto"/>
      </w:pPr>
      <w:r>
        <w:separator/>
      </w:r>
    </w:p>
  </w:endnote>
  <w:endnote w:type="continuationSeparator" w:id="0">
    <w:p w:rsidR="008B28CC" w:rsidRDefault="008B28CC" w:rsidP="00E23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DF" w:rsidRDefault="00E23ADF" w:rsidP="00E23ADF">
    <w:pPr>
      <w:pStyle w:val="Footer"/>
      <w:jc w:val="center"/>
      <w:rPr>
        <w:rFonts w:ascii="Maiandra GD" w:hAnsi="Maiandra GD"/>
        <w:sz w:val="16"/>
      </w:rPr>
    </w:pPr>
    <w:r>
      <w:rPr>
        <w:rFonts w:ascii="Maiandra GD" w:hAnsi="Maiandra GD" w:cs="Times New Roman"/>
        <w:sz w:val="16"/>
      </w:rPr>
      <w:t>©Geostuff Ltd.</w:t>
    </w:r>
  </w:p>
  <w:p w:rsidR="00E23ADF" w:rsidRDefault="00E23ADF" w:rsidP="00E23AD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8CC" w:rsidRDefault="008B28CC" w:rsidP="00E23ADF">
      <w:pPr>
        <w:spacing w:after="0" w:line="240" w:lineRule="auto"/>
      </w:pPr>
      <w:r>
        <w:separator/>
      </w:r>
    </w:p>
  </w:footnote>
  <w:footnote w:type="continuationSeparator" w:id="0">
    <w:p w:rsidR="008B28CC" w:rsidRDefault="008B28CC" w:rsidP="00E23A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C71AE"/>
    <w:rsid w:val="00073F75"/>
    <w:rsid w:val="00141A9A"/>
    <w:rsid w:val="00272B92"/>
    <w:rsid w:val="00280A60"/>
    <w:rsid w:val="00434DFE"/>
    <w:rsid w:val="0043636D"/>
    <w:rsid w:val="004C0135"/>
    <w:rsid w:val="004C7AD0"/>
    <w:rsid w:val="005732D3"/>
    <w:rsid w:val="00580034"/>
    <w:rsid w:val="005C71AE"/>
    <w:rsid w:val="007830AC"/>
    <w:rsid w:val="0078349D"/>
    <w:rsid w:val="008275EA"/>
    <w:rsid w:val="008B17E1"/>
    <w:rsid w:val="008B28CC"/>
    <w:rsid w:val="008D631B"/>
    <w:rsid w:val="009C66C3"/>
    <w:rsid w:val="009E0EF0"/>
    <w:rsid w:val="00A049C9"/>
    <w:rsid w:val="00A44DC4"/>
    <w:rsid w:val="00AB0505"/>
    <w:rsid w:val="00BC530C"/>
    <w:rsid w:val="00C73A7E"/>
    <w:rsid w:val="00CE027B"/>
    <w:rsid w:val="00D17DF8"/>
    <w:rsid w:val="00D436DE"/>
    <w:rsid w:val="00D81E2A"/>
    <w:rsid w:val="00D8461C"/>
    <w:rsid w:val="00DB40F6"/>
    <w:rsid w:val="00DD3629"/>
    <w:rsid w:val="00E23ADF"/>
    <w:rsid w:val="00E40ABA"/>
    <w:rsid w:val="00F46F3F"/>
    <w:rsid w:val="00F61A4F"/>
    <w:rsid w:val="00F8732C"/>
    <w:rsid w:val="00FE6C5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1B"/>
  </w:style>
  <w:style w:type="paragraph" w:styleId="Heading1">
    <w:name w:val="heading 1"/>
    <w:basedOn w:val="Normal"/>
    <w:next w:val="Normal"/>
    <w:link w:val="Heading1Char"/>
    <w:uiPriority w:val="9"/>
    <w:qFormat/>
    <w:rsid w:val="005C7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71AE"/>
    <w:pPr>
      <w:spacing w:before="100" w:beforeAutospacing="1" w:after="100" w:afterAutospacing="1" w:line="240" w:lineRule="auto"/>
      <w:outlineLvl w:val="2"/>
    </w:pPr>
    <w:rPr>
      <w:rFonts w:eastAsia="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AE"/>
    <w:rPr>
      <w:rFonts w:ascii="Tahoma" w:hAnsi="Tahoma" w:cs="Tahoma"/>
      <w:sz w:val="16"/>
      <w:szCs w:val="16"/>
    </w:rPr>
  </w:style>
  <w:style w:type="character" w:customStyle="1" w:styleId="Heading3Char">
    <w:name w:val="Heading 3 Char"/>
    <w:basedOn w:val="DefaultParagraphFont"/>
    <w:link w:val="Heading3"/>
    <w:uiPriority w:val="9"/>
    <w:rsid w:val="005C71AE"/>
    <w:rPr>
      <w:rFonts w:eastAsia="Times New Roman" w:cs="Times New Roman"/>
      <w:b/>
      <w:bCs/>
      <w:sz w:val="27"/>
      <w:szCs w:val="27"/>
      <w:lang w:eastAsia="en-NZ"/>
    </w:rPr>
  </w:style>
  <w:style w:type="paragraph" w:styleId="NormalWeb">
    <w:name w:val="Normal (Web)"/>
    <w:basedOn w:val="Normal"/>
    <w:uiPriority w:val="99"/>
    <w:semiHidden/>
    <w:unhideWhenUsed/>
    <w:rsid w:val="005C71AE"/>
    <w:pPr>
      <w:spacing w:before="100" w:beforeAutospacing="1" w:after="100" w:afterAutospacing="1" w:line="240" w:lineRule="auto"/>
    </w:pPr>
    <w:rPr>
      <w:rFonts w:eastAsia="Times New Roman" w:cs="Times New Roman"/>
      <w:sz w:val="24"/>
      <w:szCs w:val="24"/>
      <w:lang w:eastAsia="en-NZ"/>
    </w:rPr>
  </w:style>
  <w:style w:type="character" w:styleId="Hyperlink">
    <w:name w:val="Hyperlink"/>
    <w:basedOn w:val="DefaultParagraphFont"/>
    <w:uiPriority w:val="99"/>
    <w:semiHidden/>
    <w:unhideWhenUsed/>
    <w:rsid w:val="005C71AE"/>
    <w:rPr>
      <w:color w:val="0000FF"/>
      <w:u w:val="single"/>
    </w:rPr>
  </w:style>
  <w:style w:type="character" w:customStyle="1" w:styleId="metadata">
    <w:name w:val="metadata"/>
    <w:basedOn w:val="DefaultParagraphFont"/>
    <w:rsid w:val="005C71AE"/>
  </w:style>
  <w:style w:type="character" w:customStyle="1" w:styleId="editsection">
    <w:name w:val="editsection"/>
    <w:basedOn w:val="DefaultParagraphFont"/>
    <w:rsid w:val="005C71AE"/>
  </w:style>
  <w:style w:type="character" w:customStyle="1" w:styleId="mw-headline">
    <w:name w:val="mw-headline"/>
    <w:basedOn w:val="DefaultParagraphFont"/>
    <w:rsid w:val="005C71AE"/>
  </w:style>
  <w:style w:type="character" w:customStyle="1" w:styleId="Heading1Char">
    <w:name w:val="Heading 1 Char"/>
    <w:basedOn w:val="DefaultParagraphFont"/>
    <w:link w:val="Heading1"/>
    <w:uiPriority w:val="9"/>
    <w:rsid w:val="005C71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71AE"/>
    <w:rPr>
      <w:rFonts w:asciiTheme="majorHAnsi" w:eastAsiaTheme="majorEastAsia" w:hAnsiTheme="majorHAnsi" w:cstheme="majorBidi"/>
      <w:b/>
      <w:bCs/>
      <w:color w:val="4F81BD" w:themeColor="accent1"/>
      <w:sz w:val="26"/>
      <w:szCs w:val="26"/>
    </w:rPr>
  </w:style>
  <w:style w:type="character" w:customStyle="1" w:styleId="credit">
    <w:name w:val="credit"/>
    <w:basedOn w:val="DefaultParagraphFont"/>
    <w:rsid w:val="005C71AE"/>
  </w:style>
  <w:style w:type="character" w:customStyle="1" w:styleId="photographer">
    <w:name w:val="photographer"/>
    <w:basedOn w:val="DefaultParagraphFont"/>
    <w:rsid w:val="005C71AE"/>
  </w:style>
  <w:style w:type="paragraph" w:styleId="Header">
    <w:name w:val="header"/>
    <w:basedOn w:val="Normal"/>
    <w:link w:val="HeaderChar"/>
    <w:uiPriority w:val="99"/>
    <w:semiHidden/>
    <w:unhideWhenUsed/>
    <w:rsid w:val="00E23A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ADF"/>
  </w:style>
  <w:style w:type="paragraph" w:styleId="Footer">
    <w:name w:val="footer"/>
    <w:basedOn w:val="Normal"/>
    <w:link w:val="FooterChar"/>
    <w:uiPriority w:val="99"/>
    <w:semiHidden/>
    <w:unhideWhenUsed/>
    <w:rsid w:val="00E23A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7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71AE"/>
    <w:pPr>
      <w:spacing w:before="100" w:beforeAutospacing="1" w:after="100" w:afterAutospacing="1" w:line="240" w:lineRule="auto"/>
      <w:outlineLvl w:val="2"/>
    </w:pPr>
    <w:rPr>
      <w:rFonts w:eastAsia="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AE"/>
    <w:rPr>
      <w:rFonts w:ascii="Tahoma" w:hAnsi="Tahoma" w:cs="Tahoma"/>
      <w:sz w:val="16"/>
      <w:szCs w:val="16"/>
    </w:rPr>
  </w:style>
  <w:style w:type="character" w:customStyle="1" w:styleId="Heading3Char">
    <w:name w:val="Heading 3 Char"/>
    <w:basedOn w:val="DefaultParagraphFont"/>
    <w:link w:val="Heading3"/>
    <w:uiPriority w:val="9"/>
    <w:rsid w:val="005C71AE"/>
    <w:rPr>
      <w:rFonts w:eastAsia="Times New Roman" w:cs="Times New Roman"/>
      <w:b/>
      <w:bCs/>
      <w:sz w:val="27"/>
      <w:szCs w:val="27"/>
      <w:lang w:eastAsia="en-NZ"/>
    </w:rPr>
  </w:style>
  <w:style w:type="paragraph" w:styleId="NormalWeb">
    <w:name w:val="Normal (Web)"/>
    <w:basedOn w:val="Normal"/>
    <w:uiPriority w:val="99"/>
    <w:semiHidden/>
    <w:unhideWhenUsed/>
    <w:rsid w:val="005C71AE"/>
    <w:pPr>
      <w:spacing w:before="100" w:beforeAutospacing="1" w:after="100" w:afterAutospacing="1" w:line="240" w:lineRule="auto"/>
    </w:pPr>
    <w:rPr>
      <w:rFonts w:eastAsia="Times New Roman" w:cs="Times New Roman"/>
      <w:sz w:val="24"/>
      <w:szCs w:val="24"/>
      <w:lang w:eastAsia="en-NZ"/>
    </w:rPr>
  </w:style>
  <w:style w:type="character" w:styleId="Hyperlink">
    <w:name w:val="Hyperlink"/>
    <w:basedOn w:val="DefaultParagraphFont"/>
    <w:uiPriority w:val="99"/>
    <w:semiHidden/>
    <w:unhideWhenUsed/>
    <w:rsid w:val="005C71AE"/>
    <w:rPr>
      <w:color w:val="0000FF"/>
      <w:u w:val="single"/>
    </w:rPr>
  </w:style>
  <w:style w:type="character" w:customStyle="1" w:styleId="metadata">
    <w:name w:val="metadata"/>
    <w:basedOn w:val="DefaultParagraphFont"/>
    <w:rsid w:val="005C71AE"/>
  </w:style>
  <w:style w:type="character" w:customStyle="1" w:styleId="editsection">
    <w:name w:val="editsection"/>
    <w:basedOn w:val="DefaultParagraphFont"/>
    <w:rsid w:val="005C71AE"/>
  </w:style>
  <w:style w:type="character" w:customStyle="1" w:styleId="mw-headline">
    <w:name w:val="mw-headline"/>
    <w:basedOn w:val="DefaultParagraphFont"/>
    <w:rsid w:val="005C71AE"/>
  </w:style>
  <w:style w:type="character" w:customStyle="1" w:styleId="Heading1Char">
    <w:name w:val="Heading 1 Char"/>
    <w:basedOn w:val="DefaultParagraphFont"/>
    <w:link w:val="Heading1"/>
    <w:uiPriority w:val="9"/>
    <w:rsid w:val="005C71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71AE"/>
    <w:rPr>
      <w:rFonts w:asciiTheme="majorHAnsi" w:eastAsiaTheme="majorEastAsia" w:hAnsiTheme="majorHAnsi" w:cstheme="majorBidi"/>
      <w:b/>
      <w:bCs/>
      <w:color w:val="4F81BD" w:themeColor="accent1"/>
      <w:sz w:val="26"/>
      <w:szCs w:val="26"/>
    </w:rPr>
  </w:style>
  <w:style w:type="character" w:customStyle="1" w:styleId="credit">
    <w:name w:val="credit"/>
    <w:basedOn w:val="DefaultParagraphFont"/>
    <w:rsid w:val="005C71AE"/>
  </w:style>
  <w:style w:type="character" w:customStyle="1" w:styleId="photographer">
    <w:name w:val="photographer"/>
    <w:basedOn w:val="DefaultParagraphFont"/>
    <w:rsid w:val="005C71AE"/>
  </w:style>
</w:styles>
</file>

<file path=word/webSettings.xml><?xml version="1.0" encoding="utf-8"?>
<w:webSettings xmlns:r="http://schemas.openxmlformats.org/officeDocument/2006/relationships" xmlns:w="http://schemas.openxmlformats.org/wordprocessingml/2006/main">
  <w:divs>
    <w:div w:id="164826659">
      <w:bodyDiv w:val="1"/>
      <w:marLeft w:val="0"/>
      <w:marRight w:val="0"/>
      <w:marTop w:val="0"/>
      <w:marBottom w:val="0"/>
      <w:divBdr>
        <w:top w:val="none" w:sz="0" w:space="0" w:color="auto"/>
        <w:left w:val="none" w:sz="0" w:space="0" w:color="auto"/>
        <w:bottom w:val="none" w:sz="0" w:space="0" w:color="auto"/>
        <w:right w:val="none" w:sz="0" w:space="0" w:color="auto"/>
      </w:divBdr>
      <w:divsChild>
        <w:div w:id="844713860">
          <w:marLeft w:val="0"/>
          <w:marRight w:val="0"/>
          <w:marTop w:val="0"/>
          <w:marBottom w:val="0"/>
          <w:divBdr>
            <w:top w:val="none" w:sz="0" w:space="0" w:color="auto"/>
            <w:left w:val="none" w:sz="0" w:space="0" w:color="auto"/>
            <w:bottom w:val="none" w:sz="0" w:space="0" w:color="auto"/>
            <w:right w:val="none" w:sz="0" w:space="0" w:color="auto"/>
          </w:divBdr>
          <w:divsChild>
            <w:div w:id="687025677">
              <w:marLeft w:val="0"/>
              <w:marRight w:val="0"/>
              <w:marTop w:val="0"/>
              <w:marBottom w:val="0"/>
              <w:divBdr>
                <w:top w:val="none" w:sz="0" w:space="0" w:color="auto"/>
                <w:left w:val="none" w:sz="0" w:space="0" w:color="auto"/>
                <w:bottom w:val="none" w:sz="0" w:space="0" w:color="auto"/>
                <w:right w:val="none" w:sz="0" w:space="0" w:color="auto"/>
              </w:divBdr>
              <w:divsChild>
                <w:div w:id="916129423">
                  <w:marLeft w:val="0"/>
                  <w:marRight w:val="0"/>
                  <w:marTop w:val="0"/>
                  <w:marBottom w:val="0"/>
                  <w:divBdr>
                    <w:top w:val="none" w:sz="0" w:space="0" w:color="auto"/>
                    <w:left w:val="none" w:sz="0" w:space="0" w:color="auto"/>
                    <w:bottom w:val="none" w:sz="0" w:space="0" w:color="auto"/>
                    <w:right w:val="none" w:sz="0" w:space="0" w:color="auto"/>
                  </w:divBdr>
                  <w:divsChild>
                    <w:div w:id="1794591544">
                      <w:marLeft w:val="0"/>
                      <w:marRight w:val="0"/>
                      <w:marTop w:val="0"/>
                      <w:marBottom w:val="0"/>
                      <w:divBdr>
                        <w:top w:val="none" w:sz="0" w:space="0" w:color="auto"/>
                        <w:left w:val="none" w:sz="0" w:space="0" w:color="auto"/>
                        <w:bottom w:val="none" w:sz="0" w:space="0" w:color="auto"/>
                        <w:right w:val="none" w:sz="0" w:space="0" w:color="auto"/>
                      </w:divBdr>
                      <w:divsChild>
                        <w:div w:id="327368067">
                          <w:marLeft w:val="0"/>
                          <w:marRight w:val="0"/>
                          <w:marTop w:val="0"/>
                          <w:marBottom w:val="0"/>
                          <w:divBdr>
                            <w:top w:val="none" w:sz="0" w:space="0" w:color="auto"/>
                            <w:left w:val="none" w:sz="0" w:space="0" w:color="auto"/>
                            <w:bottom w:val="none" w:sz="0" w:space="0" w:color="auto"/>
                            <w:right w:val="none" w:sz="0" w:space="0" w:color="auto"/>
                          </w:divBdr>
                          <w:divsChild>
                            <w:div w:id="1627466462">
                              <w:marLeft w:val="0"/>
                              <w:marRight w:val="0"/>
                              <w:marTop w:val="0"/>
                              <w:marBottom w:val="0"/>
                              <w:divBdr>
                                <w:top w:val="none" w:sz="0" w:space="0" w:color="auto"/>
                                <w:left w:val="none" w:sz="0" w:space="0" w:color="auto"/>
                                <w:bottom w:val="none" w:sz="0" w:space="0" w:color="auto"/>
                                <w:right w:val="none" w:sz="0" w:space="0" w:color="auto"/>
                              </w:divBdr>
                              <w:divsChild>
                                <w:div w:id="1644383490">
                                  <w:marLeft w:val="0"/>
                                  <w:marRight w:val="0"/>
                                  <w:marTop w:val="0"/>
                                  <w:marBottom w:val="0"/>
                                  <w:divBdr>
                                    <w:top w:val="none" w:sz="0" w:space="0" w:color="auto"/>
                                    <w:left w:val="none" w:sz="0" w:space="0" w:color="auto"/>
                                    <w:bottom w:val="none" w:sz="0" w:space="0" w:color="auto"/>
                                    <w:right w:val="none" w:sz="0" w:space="0" w:color="auto"/>
                                  </w:divBdr>
                                  <w:divsChild>
                                    <w:div w:id="10004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709708">
      <w:bodyDiv w:val="1"/>
      <w:marLeft w:val="0"/>
      <w:marRight w:val="0"/>
      <w:marTop w:val="0"/>
      <w:marBottom w:val="0"/>
      <w:divBdr>
        <w:top w:val="none" w:sz="0" w:space="0" w:color="auto"/>
        <w:left w:val="none" w:sz="0" w:space="0" w:color="auto"/>
        <w:bottom w:val="none" w:sz="0" w:space="0" w:color="auto"/>
        <w:right w:val="none" w:sz="0" w:space="0" w:color="auto"/>
      </w:divBdr>
    </w:div>
    <w:div w:id="1224678929">
      <w:bodyDiv w:val="1"/>
      <w:marLeft w:val="0"/>
      <w:marRight w:val="0"/>
      <w:marTop w:val="0"/>
      <w:marBottom w:val="0"/>
      <w:divBdr>
        <w:top w:val="none" w:sz="0" w:space="0" w:color="auto"/>
        <w:left w:val="none" w:sz="0" w:space="0" w:color="auto"/>
        <w:bottom w:val="none" w:sz="0" w:space="0" w:color="auto"/>
        <w:right w:val="none" w:sz="0" w:space="0" w:color="auto"/>
      </w:divBdr>
    </w:div>
    <w:div w:id="1636839326">
      <w:bodyDiv w:val="1"/>
      <w:marLeft w:val="0"/>
      <w:marRight w:val="0"/>
      <w:marTop w:val="0"/>
      <w:marBottom w:val="0"/>
      <w:divBdr>
        <w:top w:val="none" w:sz="0" w:space="0" w:color="auto"/>
        <w:left w:val="none" w:sz="0" w:space="0" w:color="auto"/>
        <w:bottom w:val="none" w:sz="0" w:space="0" w:color="auto"/>
        <w:right w:val="none" w:sz="0" w:space="0" w:color="auto"/>
      </w:divBdr>
    </w:div>
    <w:div w:id="16411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Geostuff Ltd.</dc:creator>
  <cp:lastModifiedBy>geostuff</cp:lastModifiedBy>
  <cp:revision>11</cp:revision>
  <dcterms:created xsi:type="dcterms:W3CDTF">2011-11-19T21:15:00Z</dcterms:created>
  <dcterms:modified xsi:type="dcterms:W3CDTF">2012-02-06T22:46:00Z</dcterms:modified>
</cp:coreProperties>
</file>